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BD9" w:rsidRPr="008636AC" w:rsidRDefault="00431BD9" w:rsidP="00431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636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Какие изменения в законодательстве произошли по з</w:t>
      </w:r>
      <w:r w:rsidR="00DC1FBC" w:rsidRPr="008636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емельным участкам, расположенным</w:t>
      </w:r>
      <w:r w:rsidRPr="008636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в границах населенных пунктов, </w:t>
      </w:r>
      <w:r w:rsidR="00DC1FBC" w:rsidRPr="008636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приусадебным</w:t>
      </w:r>
      <w:r w:rsidR="00BB1085" w:rsidRPr="008636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, </w:t>
      </w:r>
      <w:r w:rsidR="00DC1FBC" w:rsidRPr="008636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садовым и огородным земельным участкам</w:t>
      </w:r>
      <w:r w:rsidRPr="008636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:rsidR="00431BD9" w:rsidRDefault="00431BD9" w:rsidP="00750E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BD9" w:rsidRDefault="00431BD9" w:rsidP="00750E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BD9" w:rsidRDefault="000C4F56" w:rsidP="00431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116">
        <w:rPr>
          <w:rFonts w:ascii="Times New Roman" w:eastAsia="Times New Roman" w:hAnsi="Times New Roman" w:cs="Times New Roman"/>
          <w:sz w:val="24"/>
          <w:szCs w:val="24"/>
          <w:lang w:eastAsia="ru-RU"/>
        </w:rPr>
        <w:t>С 1 марта 2025 года</w:t>
      </w:r>
      <w:r w:rsidR="00DC1F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4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вступил в силу Федеральный закон от 08.08.2024 № 307-ФЗ, которым определяется трехлетний срок для освоения </w:t>
      </w:r>
      <w:r w:rsidR="00431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таких </w:t>
      </w:r>
      <w:r w:rsidRPr="008A411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земельных участков</w:t>
      </w:r>
      <w:r w:rsidR="00DC1F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31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1BD9" w:rsidRDefault="00431BD9" w:rsidP="00431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A96" w:rsidRDefault="00DC1FBC" w:rsidP="00431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24 апреля </w:t>
      </w:r>
      <w:r w:rsidRPr="008A41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</w:t>
      </w:r>
      <w:r w:rsidR="00750E49" w:rsidRPr="008A41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Распоряжением Правительства РФ №1021-р </w:t>
      </w:r>
      <w:r w:rsidR="00750E49" w:rsidRPr="008A4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утвержден </w:t>
      </w:r>
      <w:hyperlink r:id="rId5" w:history="1">
        <w:r w:rsidR="00750E49" w:rsidRPr="008A411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перечень</w:t>
        </w:r>
      </w:hyperlink>
      <w:r w:rsidR="00750E49" w:rsidRPr="008A4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мероприятий по приведению земельных участков из состава земель населенных пунктов, садовых земельных участков и огородных земельных участков в состояние, пригодное для их использования в соответствии с целевым назначением и разрешенным использованием </w:t>
      </w:r>
    </w:p>
    <w:p w:rsidR="00431BD9" w:rsidRDefault="00431BD9" w:rsidP="00431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1FBC" w:rsidRDefault="00DC1FBC" w:rsidP="00DC1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31 мая </w:t>
      </w:r>
      <w:r w:rsidRPr="008A41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2025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года </w:t>
      </w:r>
      <w:r w:rsidRPr="008A4116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остановление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8A4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РФ </w:t>
      </w:r>
      <w:r w:rsidRPr="008A41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№826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A41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установлены признаки неиспользования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таких </w:t>
      </w:r>
      <w:r w:rsidRPr="008A41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земельных участков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31BD9" w:rsidRPr="008A4116" w:rsidRDefault="00431BD9" w:rsidP="00431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1 сентября </w:t>
      </w:r>
      <w:r w:rsidR="00DC1FBC">
        <w:rPr>
          <w:rFonts w:ascii="Times New Roman" w:hAnsi="Times New Roman" w:cs="Times New Roman"/>
          <w:color w:val="000000" w:themeColor="text1"/>
          <w:sz w:val="24"/>
          <w:szCs w:val="24"/>
        </w:rPr>
        <w:t>2025 года Постановление вступило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силу</w:t>
      </w:r>
      <w:r w:rsidR="00DC1FB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31BD9" w:rsidRDefault="00431BD9" w:rsidP="00750E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31BD9" w:rsidRPr="008636AC" w:rsidRDefault="00431BD9" w:rsidP="00750E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636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Какие обязанности возникли у правообладателя с 1 марта 2025 года</w:t>
      </w:r>
      <w:r w:rsidR="008636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?</w:t>
      </w:r>
    </w:p>
    <w:p w:rsidR="00431BD9" w:rsidRDefault="00431BD9" w:rsidP="00750E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7794D" w:rsidRPr="003F47F7" w:rsidRDefault="008A4116" w:rsidP="00C7794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F47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 1 марта 2025 года у правообладателя земельного участка возникла</w:t>
      </w:r>
      <w:r w:rsidR="000C1F07" w:rsidRPr="003F47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7794D" w:rsidRPr="003F47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обязан</w:t>
      </w:r>
      <w:r w:rsidR="00394D45" w:rsidRPr="003F47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ность</w:t>
      </w:r>
      <w:r w:rsidR="00C7794D" w:rsidRPr="003F47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течение трёх лет со дня приобретения прав на него (либо иного срока, установленного проектом рекуль</w:t>
      </w:r>
      <w:r w:rsidR="000C1F07" w:rsidRPr="003F47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тивации земель) освоить такой земельный участок</w:t>
      </w:r>
      <w:r w:rsidR="003F47F7" w:rsidRPr="003F47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3F47F7" w:rsidRPr="003F47F7">
        <w:rPr>
          <w:rFonts w:ascii="Times New Roman" w:hAnsi="Times New Roman" w:cs="Times New Roman"/>
          <w:color w:val="333333"/>
          <w:sz w:val="24"/>
          <w:szCs w:val="24"/>
        </w:rPr>
        <w:t>очистить от мусора, удалить сорняки, выровнять рельеф и выполнить другие необходимые работы</w:t>
      </w:r>
      <w:r w:rsidR="00C7794D" w:rsidRPr="003F47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то есть провести </w:t>
      </w:r>
      <w:hyperlink r:id="rId6" w:history="1">
        <w:r w:rsidR="00C7794D" w:rsidRPr="003F47F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необходимые</w:t>
        </w:r>
        <w:r w:rsidR="00CF6A96" w:rsidRPr="003F47F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мероприятия по приведению земельного участка</w:t>
        </w:r>
        <w:r w:rsidR="00C7794D" w:rsidRPr="003F47F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в состояние, пригодное для его использования по целевому назначению</w:t>
        </w:r>
      </w:hyperlink>
      <w:r w:rsidR="00C7794D" w:rsidRPr="003F47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0C1F07" w:rsidRPr="003F47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 истечении срока освоения земельного участка</w:t>
      </w:r>
      <w:r w:rsidR="00C7794D" w:rsidRPr="003F47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факт его использования или неиспользования по целевому назначению может быть определён согласно перечню признаков, установленных постановлением Правительства РФ от 31.05.2025 № 826.</w:t>
      </w:r>
    </w:p>
    <w:p w:rsidR="00431BD9" w:rsidRPr="008636AC" w:rsidRDefault="00431BD9" w:rsidP="00C7794D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636A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Как исчисляются сроки освоения?</w:t>
      </w:r>
    </w:p>
    <w:p w:rsidR="00394D45" w:rsidRDefault="00394D45" w:rsidP="00C779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освоения исчисляются в следующем порядке. </w:t>
      </w:r>
      <w:r w:rsidRPr="00C30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земельным </w:t>
      </w:r>
      <w:r w:rsidRPr="00C30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участкам, которые купят, подарят и т.д. после 1 марта 2025 года, сроки освоения </w:t>
      </w:r>
      <w:r w:rsidR="003F47F7">
        <w:rPr>
          <w:rFonts w:ascii="Times New Roman" w:eastAsia="Times New Roman" w:hAnsi="Times New Roman" w:cs="Times New Roman"/>
          <w:sz w:val="24"/>
          <w:szCs w:val="24"/>
          <w:lang w:eastAsia="ru-RU"/>
        </w:rPr>
        <w:t>идут</w:t>
      </w:r>
      <w:r w:rsidRPr="00C30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приобретения прав на них (с момента регистрации). По тем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земельным </w:t>
      </w:r>
      <w:r w:rsidRPr="00C30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участкам, которые уже в собственности, срок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</w:t>
      </w:r>
      <w:r w:rsidRPr="00C30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</w:t>
      </w:r>
      <w:r w:rsidR="003F47F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марта 2025 года.</w:t>
      </w:r>
    </w:p>
    <w:p w:rsidR="003F47F7" w:rsidRDefault="003F47F7" w:rsidP="00C779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BD9" w:rsidRPr="008636AC" w:rsidRDefault="003F47F7" w:rsidP="00C7794D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636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Когда у собственников таких земельных участков наступает </w:t>
      </w:r>
      <w:r w:rsidR="00431BD9" w:rsidRPr="008636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административная ответственность </w:t>
      </w:r>
      <w:r w:rsidRPr="008636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за </w:t>
      </w:r>
      <w:r w:rsidRPr="008636A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н</w:t>
      </w:r>
      <w:r w:rsidRPr="008636A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еиспользование земельного участка</w:t>
      </w:r>
      <w:r w:rsidR="008636A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636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r w:rsidR="00431BD9" w:rsidRPr="008636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п.3 ст.8.8 КоАП РФ</w:t>
      </w:r>
      <w:r w:rsidRPr="008636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  <w:r w:rsidR="00431BD9" w:rsidRPr="008636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?</w:t>
      </w:r>
    </w:p>
    <w:p w:rsidR="003F47F7" w:rsidRDefault="003F47F7" w:rsidP="00CF6A9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7F7" w:rsidRPr="00865DA9" w:rsidRDefault="003F47F7" w:rsidP="003F47F7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7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период освоения</w:t>
      </w:r>
      <w:r w:rsidR="009875AA" w:rsidRPr="00987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 </w:t>
      </w:r>
      <w:r w:rsidR="00865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течении трех лет с 1 марта 2025 года, </w:t>
      </w:r>
      <w:r w:rsidRPr="00987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собственников</w:t>
      </w:r>
      <w:r w:rsidRPr="00987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земельных участков, расположенных в границах населенных пунктов, </w:t>
      </w:r>
      <w:r w:rsidRPr="00987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приусадебных, </w:t>
      </w:r>
      <w:r w:rsidRPr="00987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садовых и огородных земельных участков</w:t>
      </w:r>
      <w:r w:rsidRPr="00987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875AA" w:rsidRPr="00987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наступает</w:t>
      </w:r>
      <w:r w:rsidR="009875AA" w:rsidRPr="00987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87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административная </w:t>
      </w:r>
      <w:r w:rsidRPr="00865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ответственность </w:t>
      </w:r>
      <w:r w:rsidR="00865DA9" w:rsidRPr="00865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 </w:t>
      </w:r>
      <w:r w:rsidR="00865DA9" w:rsidRPr="00865DA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неиспользование</w:t>
      </w:r>
      <w:r w:rsidR="00865DA9" w:rsidRPr="00865DA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земли</w:t>
      </w:r>
      <w:r w:rsidR="009875AA" w:rsidRPr="00865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9875AA" w:rsidRPr="00865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875AA" w:rsidRPr="00865DA9">
        <w:rPr>
          <w:rFonts w:ascii="Times New Roman" w:hAnsi="Times New Roman" w:cs="Times New Roman"/>
          <w:color w:val="000000" w:themeColor="text1"/>
          <w:sz w:val="24"/>
          <w:szCs w:val="24"/>
        </w:rPr>
        <w:t>так как процесс освоения ещё не завершён. </w:t>
      </w:r>
    </w:p>
    <w:p w:rsidR="00431BD9" w:rsidRDefault="00431BD9" w:rsidP="00CF6A9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BD9" w:rsidRDefault="00431BD9" w:rsidP="00CF6A9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BD9" w:rsidRDefault="00431BD9" w:rsidP="00CF6A9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BD9" w:rsidRPr="00431BD9" w:rsidRDefault="00431BD9" w:rsidP="00CF6A9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31BD9" w:rsidRPr="00865DA9" w:rsidRDefault="00431BD9" w:rsidP="00431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65D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Какие признаки </w:t>
      </w:r>
      <w:r w:rsidRPr="00865DA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неиспользования земельных участков</w:t>
      </w:r>
      <w:r w:rsidR="00516736" w:rsidRPr="00865DA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 установлены</w:t>
      </w:r>
      <w:r w:rsidRPr="00865D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Постановлением Правительства РФ </w:t>
      </w:r>
      <w:r w:rsidRPr="00865DA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№826 от 31.05.2025 г.</w:t>
      </w:r>
      <w:r w:rsidR="00865DA9" w:rsidRPr="00865DA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?</w:t>
      </w:r>
    </w:p>
    <w:p w:rsidR="00431BD9" w:rsidRDefault="00431BD9" w:rsidP="00431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</w:p>
    <w:p w:rsidR="00516736" w:rsidRDefault="00516736" w:rsidP="00431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51673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u w:val="single"/>
          <w:lang w:eastAsia="ru-RU"/>
        </w:rPr>
        <w:drawing>
          <wp:inline distT="0" distB="0" distL="0" distR="0">
            <wp:extent cx="5753100" cy="4183380"/>
            <wp:effectExtent l="0" t="0" r="0" b="7620"/>
            <wp:docPr id="1" name="Рисунок 1" descr="S:\Сним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Снимок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18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BD9" w:rsidRPr="00431BD9" w:rsidRDefault="00431BD9" w:rsidP="00431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</w:p>
    <w:p w:rsidR="000C1F07" w:rsidRDefault="000C1F07" w:rsidP="00C7794D">
      <w:pPr>
        <w:jc w:val="both"/>
      </w:pPr>
    </w:p>
    <w:p w:rsidR="00516736" w:rsidRDefault="00516736" w:rsidP="00C7794D">
      <w:pPr>
        <w:jc w:val="both"/>
      </w:pPr>
      <w:r w:rsidRPr="00516736">
        <w:rPr>
          <w:noProof/>
          <w:lang w:eastAsia="ru-RU"/>
        </w:rPr>
        <w:drawing>
          <wp:inline distT="0" distB="0" distL="0" distR="0">
            <wp:extent cx="4960620" cy="3672840"/>
            <wp:effectExtent l="0" t="0" r="0" b="3810"/>
            <wp:docPr id="2" name="Рисунок 2" descr="S:\Снимок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Снимок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620" cy="367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DA9" w:rsidRDefault="00865DA9" w:rsidP="00C7794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875AA" w:rsidRPr="00865DA9" w:rsidRDefault="009875AA" w:rsidP="00C779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DA9">
        <w:rPr>
          <w:rFonts w:ascii="Times New Roman" w:hAnsi="Times New Roman" w:cs="Times New Roman"/>
          <w:b/>
          <w:sz w:val="24"/>
          <w:szCs w:val="24"/>
        </w:rPr>
        <w:lastRenderedPageBreak/>
        <w:t>На какие земельные участки не распространяется принятое законодательство?</w:t>
      </w:r>
    </w:p>
    <w:p w:rsidR="009875AA" w:rsidRPr="005D5EA2" w:rsidRDefault="009875AA" w:rsidP="00C7794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5E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Принятое законодательство не распространяется </w:t>
      </w:r>
      <w:r w:rsidRPr="005D5EA2">
        <w:rPr>
          <w:rFonts w:ascii="Times New Roman" w:hAnsi="Times New Roman" w:cs="Times New Roman"/>
          <w:color w:val="000000" w:themeColor="text1"/>
          <w:sz w:val="24"/>
          <w:szCs w:val="24"/>
        </w:rPr>
        <w:t>на земли промышленности, производственной деятельности, туризма и рекреации</w:t>
      </w:r>
      <w:r w:rsidRPr="005D5E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также на земельные участки, оборот которых регулируется </w:t>
      </w:r>
      <w:hyperlink r:id="rId9" w:history="1">
        <w:r w:rsidRPr="005D5EA2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shd w:val="clear" w:color="auto" w:fill="FFFFFF"/>
          </w:rPr>
          <w:t>Федеральным</w:t>
        </w:r>
        <w:r w:rsidRPr="005D5EA2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закон</w:t>
        </w:r>
        <w:r w:rsidRPr="005D5EA2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shd w:val="clear" w:color="auto" w:fill="FFFFFF"/>
          </w:rPr>
          <w:t>ом</w:t>
        </w:r>
        <w:r w:rsidRPr="005D5EA2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от 24.07.2002 N 101-ФЗ "Об обороте земель сельскохозяйственного назначения"</w:t>
        </w:r>
      </w:hyperlink>
      <w:r w:rsidRPr="005D5E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875AA" w:rsidRPr="00865DA9" w:rsidRDefault="009875AA" w:rsidP="00C7794D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75AA" w:rsidRPr="00865DA9" w:rsidRDefault="009875AA" w:rsidP="00C7794D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65D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каких целях </w:t>
      </w:r>
      <w:r w:rsidR="005D5EA2" w:rsidRPr="00865D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внесены изменения в действующее</w:t>
      </w:r>
      <w:r w:rsidRPr="00865D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законодательство?</w:t>
      </w:r>
    </w:p>
    <w:p w:rsidR="009875AA" w:rsidRPr="005D5EA2" w:rsidRDefault="009875AA" w:rsidP="005D5EA2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5EA2">
        <w:rPr>
          <w:rFonts w:ascii="Times New Roman" w:hAnsi="Times New Roman" w:cs="Times New Roman"/>
          <w:color w:val="000000" w:themeColor="text1"/>
          <w:sz w:val="24"/>
          <w:szCs w:val="24"/>
        </w:rPr>
        <w:t>Основная цель</w:t>
      </w:r>
      <w:r w:rsidR="005D5EA2" w:rsidRPr="005D5E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D5EA2">
        <w:rPr>
          <w:rFonts w:ascii="Times New Roman" w:hAnsi="Times New Roman" w:cs="Times New Roman"/>
          <w:color w:val="000000" w:themeColor="text1"/>
          <w:sz w:val="24"/>
          <w:szCs w:val="24"/>
        </w:rPr>
        <w:t>— обеспечить эффективное использование земельных ресурсов и предотвратить их простаивание. </w:t>
      </w:r>
    </w:p>
    <w:p w:rsidR="009875AA" w:rsidRDefault="009875AA" w:rsidP="00C7794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75AA" w:rsidRDefault="005D5EA2" w:rsidP="00865DA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65D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РЕКОМЕНДАЦИИ СОБСТВЕННИКАМ ВСЕХ ЗЕМЕЛЬНЫХ УЧАСТКОВ</w:t>
      </w:r>
    </w:p>
    <w:p w:rsidR="00865DA9" w:rsidRPr="00865DA9" w:rsidRDefault="00865DA9" w:rsidP="00865D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711" w:rsidRPr="00865DA9" w:rsidRDefault="00781711" w:rsidP="00C779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DA9">
        <w:rPr>
          <w:rFonts w:ascii="Times New Roman" w:hAnsi="Times New Roman" w:cs="Times New Roman"/>
          <w:b/>
          <w:sz w:val="24"/>
          <w:szCs w:val="24"/>
        </w:rPr>
        <w:t xml:space="preserve">Как </w:t>
      </w:r>
      <w:r w:rsidR="005D5EA2" w:rsidRPr="00865DA9">
        <w:rPr>
          <w:rFonts w:ascii="Times New Roman" w:hAnsi="Times New Roman" w:cs="Times New Roman"/>
          <w:b/>
          <w:sz w:val="24"/>
          <w:szCs w:val="24"/>
        </w:rPr>
        <w:t xml:space="preserve">узнать информацию о земельном участке, </w:t>
      </w:r>
      <w:r w:rsidRPr="00865DA9">
        <w:rPr>
          <w:rFonts w:ascii="Times New Roman" w:hAnsi="Times New Roman" w:cs="Times New Roman"/>
          <w:b/>
          <w:sz w:val="24"/>
          <w:szCs w:val="24"/>
        </w:rPr>
        <w:t>проверить границы земельного участка</w:t>
      </w:r>
      <w:r w:rsidR="005D5EA2" w:rsidRPr="00865DA9">
        <w:rPr>
          <w:rFonts w:ascii="Times New Roman" w:hAnsi="Times New Roman" w:cs="Times New Roman"/>
          <w:b/>
          <w:sz w:val="24"/>
          <w:szCs w:val="24"/>
        </w:rPr>
        <w:t>, категорию земель, вид разрешенного использования, кадастровую стоимость</w:t>
      </w:r>
      <w:r w:rsidRPr="00865DA9">
        <w:rPr>
          <w:rFonts w:ascii="Times New Roman" w:hAnsi="Times New Roman" w:cs="Times New Roman"/>
          <w:b/>
          <w:sz w:val="24"/>
          <w:szCs w:val="24"/>
        </w:rPr>
        <w:t>?</w:t>
      </w:r>
    </w:p>
    <w:p w:rsidR="00781711" w:rsidRDefault="00781711" w:rsidP="0078171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17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Собственник самостоятельно может </w:t>
      </w:r>
      <w:r w:rsidR="005D5E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узнать информацию о своем земельном участке, </w:t>
      </w:r>
      <w:r w:rsidR="005D5EA2" w:rsidRPr="00781711">
        <w:rPr>
          <w:rFonts w:ascii="Times New Roman" w:hAnsi="Times New Roman" w:cs="Times New Roman"/>
          <w:sz w:val="24"/>
          <w:szCs w:val="24"/>
          <w:u w:val="single"/>
        </w:rPr>
        <w:t>проверить границы земельного участка</w:t>
      </w:r>
      <w:r w:rsidR="005D5EA2">
        <w:rPr>
          <w:rFonts w:ascii="Times New Roman" w:hAnsi="Times New Roman" w:cs="Times New Roman"/>
          <w:sz w:val="24"/>
          <w:szCs w:val="24"/>
          <w:u w:val="single"/>
        </w:rPr>
        <w:t>, категорию земель, вид разрешенного использования, кадастровую стоимость</w:t>
      </w:r>
      <w:r w:rsidR="00865DA9">
        <w:rPr>
          <w:rFonts w:ascii="Times New Roman" w:hAnsi="Times New Roman" w:cs="Times New Roman"/>
          <w:sz w:val="24"/>
          <w:szCs w:val="24"/>
          <w:u w:val="single"/>
        </w:rPr>
        <w:t xml:space="preserve"> и т.д</w:t>
      </w:r>
      <w:r w:rsidRPr="007817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D5E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Указанные </w:t>
      </w:r>
      <w:r w:rsidR="005D5EA2">
        <w:rPr>
          <w:rFonts w:ascii="Times New Roman" w:hAnsi="Times New Roman" w:cs="Times New Roman"/>
          <w:sz w:val="24"/>
          <w:szCs w:val="24"/>
        </w:rPr>
        <w:t>с</w:t>
      </w:r>
      <w:r w:rsidRPr="00781711">
        <w:rPr>
          <w:rFonts w:ascii="Times New Roman" w:hAnsi="Times New Roman" w:cs="Times New Roman"/>
          <w:sz w:val="24"/>
          <w:szCs w:val="24"/>
        </w:rPr>
        <w:t xml:space="preserve">ведения о </w:t>
      </w:r>
      <w:r w:rsidR="005D5EA2">
        <w:rPr>
          <w:rFonts w:ascii="Times New Roman" w:hAnsi="Times New Roman" w:cs="Times New Roman"/>
          <w:sz w:val="24"/>
          <w:szCs w:val="24"/>
        </w:rPr>
        <w:t>земельных участках</w:t>
      </w:r>
      <w:r w:rsidRPr="00781711">
        <w:rPr>
          <w:rFonts w:ascii="Times New Roman" w:hAnsi="Times New Roman" w:cs="Times New Roman"/>
          <w:sz w:val="24"/>
          <w:szCs w:val="24"/>
        </w:rPr>
        <w:t xml:space="preserve"> являются открытыми и общедоступными, ознакомиться с ними можно на публичной кадастровой карте </w:t>
      </w:r>
      <w:proofErr w:type="spellStart"/>
      <w:r w:rsidRPr="00781711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781711">
        <w:rPr>
          <w:rFonts w:ascii="Times New Roman" w:hAnsi="Times New Roman" w:cs="Times New Roman"/>
          <w:sz w:val="24"/>
          <w:szCs w:val="24"/>
        </w:rPr>
        <w:t xml:space="preserve">. </w:t>
      </w:r>
      <w:hyperlink r:id="rId10" w:history="1">
        <w:r w:rsidRPr="00781711">
          <w:rPr>
            <w:rStyle w:val="a3"/>
            <w:rFonts w:ascii="Times New Roman" w:hAnsi="Times New Roman" w:cs="Times New Roman"/>
            <w:sz w:val="24"/>
            <w:szCs w:val="24"/>
          </w:rPr>
          <w:t>https://pkk.rosreestr.ru/</w:t>
        </w:r>
      </w:hyperlink>
      <w:r w:rsidRPr="00781711">
        <w:rPr>
          <w:rFonts w:ascii="Times New Roman" w:hAnsi="Times New Roman" w:cs="Times New Roman"/>
          <w:sz w:val="24"/>
          <w:szCs w:val="24"/>
        </w:rPr>
        <w:t>, в поисковой строке указав кадастровый номер земельного участка.</w:t>
      </w:r>
    </w:p>
    <w:p w:rsidR="005D5EA2" w:rsidRDefault="005D5EA2" w:rsidP="0078171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81711" w:rsidRPr="00865DA9" w:rsidRDefault="00781711" w:rsidP="0078171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65D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Если фактические границы не соответствуют, что делать?</w:t>
      </w:r>
    </w:p>
    <w:p w:rsidR="00781711" w:rsidRPr="00781711" w:rsidRDefault="00781711" w:rsidP="0078171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17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несоответствия фактических границ или площади земельного участка сведениям, содержащимся в Едином государственном реестре недвижимости, возможно увеличить площадь собственного земельного участка путем оформления самовольно занятой части земельного участка по процедуре перераспределения земельных участков. </w:t>
      </w:r>
    </w:p>
    <w:p w:rsidR="00781711" w:rsidRPr="00781711" w:rsidRDefault="00781711" w:rsidP="00781711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781711">
        <w:rPr>
          <w:rFonts w:ascii="Times New Roman" w:hAnsi="Times New Roman" w:cs="Times New Roman"/>
          <w:color w:val="FF0000"/>
          <w:sz w:val="24"/>
          <w:szCs w:val="24"/>
        </w:rPr>
        <w:t xml:space="preserve">ВАЖНО! </w:t>
      </w:r>
      <w:r w:rsidRPr="0078171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Предоставление земельного участка в порядке перераспределения возможно при отсутствии ограничений </w:t>
      </w:r>
      <w:proofErr w:type="spellStart"/>
      <w:r w:rsidRPr="00781711">
        <w:rPr>
          <w:rFonts w:ascii="Times New Roman" w:hAnsi="Times New Roman" w:cs="Times New Roman"/>
          <w:i/>
          <w:color w:val="FF0000"/>
          <w:sz w:val="24"/>
          <w:szCs w:val="24"/>
        </w:rPr>
        <w:t>оборотоспособности</w:t>
      </w:r>
      <w:proofErr w:type="spellEnd"/>
      <w:r w:rsidRPr="00781711">
        <w:rPr>
          <w:rFonts w:ascii="Times New Roman" w:hAnsi="Times New Roman" w:cs="Times New Roman"/>
          <w:i/>
          <w:color w:val="FF0000"/>
          <w:sz w:val="24"/>
          <w:szCs w:val="24"/>
        </w:rPr>
        <w:t>, установленных ст. 27 Земельного кодекса Российской Федерации.</w:t>
      </w:r>
    </w:p>
    <w:p w:rsidR="00781711" w:rsidRPr="00781711" w:rsidRDefault="00781711" w:rsidP="00781711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17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противном случае необходимо освободить самовольно занятую часть земельного участка и привести границы собственного земельного участка в соответствие с координатами характерных точек границ земельного участка, установленных по документам. </w:t>
      </w:r>
    </w:p>
    <w:p w:rsidR="00781711" w:rsidRDefault="00781711" w:rsidP="0078171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5DA9" w:rsidRDefault="00865DA9" w:rsidP="0078171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5DA9" w:rsidRDefault="00865DA9" w:rsidP="0078171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5DA9" w:rsidRDefault="00865DA9" w:rsidP="0078171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5EA2" w:rsidRPr="00865DA9" w:rsidRDefault="005D5EA2" w:rsidP="005D5E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65D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Если фактически осуществляемая деятельность на земельном участке не соответствует виду разрешенного использования земельного участка, что делать?</w:t>
      </w:r>
    </w:p>
    <w:p w:rsidR="005D5EA2" w:rsidRPr="005D5EA2" w:rsidRDefault="005D5EA2" w:rsidP="005D5E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D5EA2" w:rsidRPr="005D5EA2" w:rsidRDefault="005D5EA2" w:rsidP="005D5EA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D5EA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Для изменения (добавления) основного вида разрешенного использования земельного участка или установления вспомогательного вида разрешенного использования земельного участка собственник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может самостоятельно</w:t>
      </w:r>
      <w:r w:rsidRPr="005D5EA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D5EA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обратиться с соответствующим заявлением в </w:t>
      </w:r>
      <w:proofErr w:type="spellStart"/>
      <w:r w:rsidRPr="005D5EA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Росреестр</w:t>
      </w:r>
      <w:proofErr w:type="spellEnd"/>
      <w:r w:rsidRPr="005D5EA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5D5EA2" w:rsidRPr="005D5EA2" w:rsidRDefault="005D5EA2" w:rsidP="005D5EA2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D5EA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Для получения разрешения на условно-разрешенный вид использования земельного участка собственнику необходимо обратиться в Комитет по архитектуре и градостроительству Московской области через Региональный портал государственных и муниципальных услуг Московской области по адресу: </w:t>
      </w:r>
      <w:hyperlink r:id="rId11" w:history="1">
        <w:r w:rsidRPr="005D5EA2">
          <w:rPr>
            <w:rStyle w:val="a3"/>
            <w:rFonts w:ascii="Times New Roman" w:hAnsi="Times New Roman" w:cs="Times New Roman"/>
            <w:bCs/>
            <w:color w:val="00B050"/>
            <w:sz w:val="24"/>
            <w:szCs w:val="24"/>
          </w:rPr>
          <w:t>https://uslugi.mosreg.ru/</w:t>
        </w:r>
      </w:hyperlink>
      <w:r w:rsidRPr="005D5EA2">
        <w:rPr>
          <w:rFonts w:ascii="Times New Roman" w:hAnsi="Times New Roman" w:cs="Times New Roman"/>
          <w:bCs/>
          <w:color w:val="00B050"/>
          <w:sz w:val="24"/>
          <w:szCs w:val="24"/>
        </w:rPr>
        <w:t>.</w:t>
      </w:r>
    </w:p>
    <w:p w:rsidR="005D5EA2" w:rsidRPr="005D5EA2" w:rsidRDefault="005D5EA2" w:rsidP="005D5EA2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D5EA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противном случае собственнику необходимо привести земельный участок и объекты, расположенные на нем, в состояние, пригодное для использования по целевому назначению.</w:t>
      </w:r>
    </w:p>
    <w:p w:rsidR="00781711" w:rsidRDefault="005D5EA2" w:rsidP="004A27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7C5">
        <w:rPr>
          <w:rFonts w:ascii="Times New Roman" w:hAnsi="Times New Roman" w:cs="Times New Roman"/>
          <w:sz w:val="24"/>
          <w:szCs w:val="24"/>
        </w:rPr>
        <w:t xml:space="preserve">Если нарушение </w:t>
      </w:r>
      <w:r w:rsidRPr="004A27C5">
        <w:rPr>
          <w:rFonts w:ascii="Times New Roman" w:hAnsi="Times New Roman" w:cs="Times New Roman"/>
          <w:sz w:val="24"/>
          <w:szCs w:val="24"/>
        </w:rPr>
        <w:t>- нецелевое использование земли</w:t>
      </w:r>
      <w:r w:rsidRPr="004A27C5">
        <w:rPr>
          <w:rFonts w:ascii="Times New Roman" w:hAnsi="Times New Roman" w:cs="Times New Roman"/>
          <w:sz w:val="24"/>
          <w:szCs w:val="24"/>
        </w:rPr>
        <w:t xml:space="preserve"> зафиксировали земельные инспекторы - ставка земельного налога </w:t>
      </w:r>
      <w:r w:rsidR="004A27C5" w:rsidRPr="004A27C5">
        <w:rPr>
          <w:rFonts w:ascii="Times New Roman" w:hAnsi="Times New Roman" w:cs="Times New Roman"/>
          <w:sz w:val="24"/>
          <w:szCs w:val="24"/>
        </w:rPr>
        <w:t xml:space="preserve">может </w:t>
      </w:r>
      <w:r w:rsidRPr="004A27C5">
        <w:rPr>
          <w:rFonts w:ascii="Times New Roman" w:hAnsi="Times New Roman" w:cs="Times New Roman"/>
          <w:sz w:val="24"/>
          <w:szCs w:val="24"/>
        </w:rPr>
        <w:t>увеличится в 5 раз и достигнет 1,5% от кадастровой стоимости</w:t>
      </w:r>
      <w:r w:rsidR="004A27C5" w:rsidRPr="004A27C5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4A27C5" w:rsidRDefault="004A27C5" w:rsidP="004A27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27C5" w:rsidRPr="00865DA9" w:rsidRDefault="004A27C5" w:rsidP="004A27C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DA9">
        <w:rPr>
          <w:rFonts w:ascii="Times New Roman" w:hAnsi="Times New Roman" w:cs="Times New Roman"/>
          <w:b/>
          <w:sz w:val="24"/>
          <w:szCs w:val="24"/>
        </w:rPr>
        <w:t>Есть ли административная ответственность за самовольное занятие и использование земли не по целевому назначению?</w:t>
      </w:r>
    </w:p>
    <w:p w:rsidR="004A27C5" w:rsidRPr="00865DA9" w:rsidRDefault="004A27C5" w:rsidP="004A27C5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65D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Да, административная ответственность возникает по ст. 7.1 </w:t>
      </w:r>
      <w:r w:rsidR="00865DA9" w:rsidRPr="00865D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КоАП РФ </w:t>
      </w:r>
      <w:r w:rsidRPr="00865DA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Start"/>
      <w:r w:rsidR="00865DA9" w:rsidRPr="00865DA9">
        <w:rPr>
          <w:rFonts w:ascii="Times New Roman" w:hAnsi="Times New Roman" w:cs="Times New Roman"/>
          <w:color w:val="000000" w:themeColor="text1"/>
          <w:sz w:val="24"/>
          <w:szCs w:val="24"/>
        </w:rPr>
        <w:t>Например</w:t>
      </w:r>
      <w:proofErr w:type="gramEnd"/>
      <w:r w:rsidRPr="00865D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граждан</w:t>
      </w:r>
      <w:r w:rsidR="00865DA9" w:rsidRPr="00865DA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865D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DA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 1,5% кадастровой стоимости участка, но не менее 5 тысяч рублей</w:t>
      </w:r>
      <w:r w:rsidRPr="00865DA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Pr="00865D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865DA9" w:rsidRPr="00865D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Pr="00865DA9">
        <w:rPr>
          <w:rFonts w:ascii="Times New Roman" w:hAnsi="Times New Roman" w:cs="Times New Roman"/>
          <w:color w:val="000000" w:themeColor="text1"/>
          <w:sz w:val="24"/>
          <w:szCs w:val="24"/>
        </w:rPr>
        <w:t>ч.1 ст.8.8 КоАП РФ (</w:t>
      </w:r>
      <w:r w:rsidR="00865DA9" w:rsidRPr="00865DA9">
        <w:rPr>
          <w:rFonts w:ascii="Times New Roman" w:hAnsi="Times New Roman" w:cs="Times New Roman"/>
          <w:color w:val="000000" w:themeColor="text1"/>
          <w:sz w:val="24"/>
          <w:szCs w:val="24"/>
        </w:rPr>
        <w:t>Например</w:t>
      </w:r>
      <w:r w:rsidRPr="00865D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граждан</w:t>
      </w:r>
      <w:r w:rsidR="00865DA9" w:rsidRPr="00865DA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865D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DA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 1 процента кадастровой стоимости земельного участка, но не менее десяти тысяч рублей</w:t>
      </w:r>
      <w:r w:rsidRPr="00865DA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).</w:t>
      </w:r>
    </w:p>
    <w:p w:rsidR="004A27C5" w:rsidRDefault="00865DA9" w:rsidP="004A27C5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Также А</w:t>
      </w:r>
      <w:r w:rsidR="004A27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дминистрация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городского округа Домодедово </w:t>
      </w:r>
      <w:r w:rsidR="004A27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вправе обратиться в суд с иском к собственнику земельного участка в целях устранения нарушения в судебном порядке. В ходе судебного разбирательства собственник будет обязан оплатить судебно-землеустроительную экспертизу, размер которой может </w:t>
      </w:r>
      <w:r w:rsidR="008636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варьироваться от 250 тысяч </w:t>
      </w:r>
      <w:r w:rsidR="004A27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="008636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7</w:t>
      </w:r>
      <w:r w:rsidR="004A27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00 тысяч рублей.  </w:t>
      </w:r>
    </w:p>
    <w:p w:rsidR="008636AC" w:rsidRDefault="008636AC" w:rsidP="004A27C5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A27C5" w:rsidRPr="00865DA9" w:rsidRDefault="004A27C5" w:rsidP="00865DA9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65DA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Основания повышения кадастровой стоимости земельных участков?</w:t>
      </w:r>
    </w:p>
    <w:p w:rsidR="008636AC" w:rsidRDefault="00A92377" w:rsidP="004A27C5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Одними из оснований повышения кадастровой стоимости земли </w:t>
      </w:r>
      <w:r w:rsidR="008636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являю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тся </w:t>
      </w:r>
      <w:r w:rsidR="008636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</w:p>
    <w:p w:rsidR="008636AC" w:rsidRDefault="008636AC" w:rsidP="008636AC">
      <w:pPr>
        <w:pStyle w:val="a5"/>
        <w:spacing w:before="203" w:line="276" w:lineRule="auto"/>
        <w:ind w:left="117"/>
        <w:jc w:val="both"/>
        <w:rPr>
          <w:color w:val="000000"/>
          <w:sz w:val="24"/>
          <w:szCs w:val="24"/>
          <w:shd w:val="clear" w:color="auto" w:fill="FFFFFF"/>
          <w:lang w:val="ru-RU"/>
        </w:rPr>
      </w:pPr>
      <w:r w:rsidRPr="008636AC">
        <w:rPr>
          <w:color w:val="000000"/>
          <w:sz w:val="24"/>
          <w:szCs w:val="24"/>
          <w:shd w:val="clear" w:color="auto" w:fill="FFFFFF"/>
          <w:lang w:val="ru-RU"/>
        </w:rPr>
        <w:t xml:space="preserve">- </w:t>
      </w:r>
      <w:r>
        <w:rPr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A92377" w:rsidRPr="008636AC">
        <w:rPr>
          <w:color w:val="000000"/>
          <w:sz w:val="24"/>
          <w:szCs w:val="24"/>
          <w:shd w:val="clear" w:color="auto" w:fill="FFFFFF"/>
          <w:lang w:val="ru-RU"/>
        </w:rPr>
        <w:t xml:space="preserve">нецелевое использование земли, </w:t>
      </w:r>
    </w:p>
    <w:p w:rsidR="008636AC" w:rsidRDefault="008636AC" w:rsidP="008636AC">
      <w:pPr>
        <w:pStyle w:val="a5"/>
        <w:spacing w:before="203" w:line="276" w:lineRule="auto"/>
        <w:ind w:left="117"/>
        <w:jc w:val="both"/>
        <w:rPr>
          <w:sz w:val="24"/>
          <w:szCs w:val="24"/>
          <w:lang w:val="ru-RU"/>
        </w:rPr>
      </w:pPr>
      <w:r>
        <w:rPr>
          <w:color w:val="000000"/>
          <w:sz w:val="24"/>
          <w:szCs w:val="24"/>
          <w:shd w:val="clear" w:color="auto" w:fill="FFFFFF"/>
          <w:lang w:val="ru-RU"/>
        </w:rPr>
        <w:t xml:space="preserve">-  </w:t>
      </w:r>
      <w:r w:rsidR="00A92377" w:rsidRPr="008636AC">
        <w:rPr>
          <w:color w:val="000000"/>
          <w:sz w:val="24"/>
          <w:szCs w:val="24"/>
          <w:shd w:val="clear" w:color="auto" w:fill="FFFFFF"/>
          <w:lang w:val="ru-RU"/>
        </w:rPr>
        <w:t xml:space="preserve">расположение на земельном участке </w:t>
      </w:r>
      <w:r w:rsidRPr="008636AC">
        <w:rPr>
          <w:sz w:val="24"/>
          <w:szCs w:val="24"/>
          <w:lang w:val="ru-RU"/>
        </w:rPr>
        <w:t>объект</w:t>
      </w:r>
      <w:r w:rsidRPr="008636AC">
        <w:rPr>
          <w:sz w:val="24"/>
          <w:szCs w:val="24"/>
          <w:lang w:val="ru-RU"/>
        </w:rPr>
        <w:t>а</w:t>
      </w:r>
      <w:r w:rsidRPr="008636AC">
        <w:rPr>
          <w:sz w:val="24"/>
          <w:szCs w:val="24"/>
          <w:lang w:val="ru-RU"/>
        </w:rPr>
        <w:t xml:space="preserve"> недвижимости, </w:t>
      </w:r>
      <w:r w:rsidRPr="008636AC">
        <w:rPr>
          <w:spacing w:val="16"/>
          <w:sz w:val="24"/>
          <w:szCs w:val="24"/>
          <w:lang w:val="ru-RU"/>
        </w:rPr>
        <w:t xml:space="preserve">право </w:t>
      </w:r>
      <w:r w:rsidRPr="008636AC">
        <w:rPr>
          <w:spacing w:val="11"/>
          <w:sz w:val="24"/>
          <w:szCs w:val="24"/>
          <w:lang w:val="ru-RU"/>
        </w:rPr>
        <w:t>на</w:t>
      </w:r>
      <w:r w:rsidRPr="008636AC">
        <w:rPr>
          <w:spacing w:val="12"/>
          <w:sz w:val="24"/>
          <w:szCs w:val="24"/>
          <w:lang w:val="ru-RU"/>
        </w:rPr>
        <w:t xml:space="preserve"> </w:t>
      </w:r>
      <w:r w:rsidRPr="008636AC">
        <w:rPr>
          <w:spacing w:val="17"/>
          <w:sz w:val="24"/>
          <w:szCs w:val="24"/>
          <w:lang w:val="ru-RU"/>
        </w:rPr>
        <w:t>которы</w:t>
      </w:r>
      <w:r w:rsidRPr="008636AC">
        <w:rPr>
          <w:sz w:val="24"/>
          <w:szCs w:val="24"/>
          <w:lang w:val="ru-RU"/>
        </w:rPr>
        <w:t>й</w:t>
      </w:r>
      <w:r w:rsidRPr="008636AC">
        <w:rPr>
          <w:spacing w:val="1"/>
          <w:sz w:val="24"/>
          <w:szCs w:val="24"/>
          <w:lang w:val="ru-RU"/>
        </w:rPr>
        <w:t xml:space="preserve"> </w:t>
      </w:r>
      <w:r w:rsidRPr="008636AC">
        <w:rPr>
          <w:spacing w:val="11"/>
          <w:sz w:val="24"/>
          <w:szCs w:val="24"/>
          <w:lang w:val="ru-RU"/>
        </w:rPr>
        <w:t>не</w:t>
      </w:r>
      <w:r w:rsidRPr="008636AC">
        <w:rPr>
          <w:spacing w:val="12"/>
          <w:sz w:val="24"/>
          <w:szCs w:val="24"/>
          <w:lang w:val="ru-RU"/>
        </w:rPr>
        <w:t xml:space="preserve"> </w:t>
      </w:r>
      <w:r w:rsidRPr="008636AC">
        <w:rPr>
          <w:sz w:val="24"/>
          <w:szCs w:val="24"/>
          <w:lang w:val="ru-RU"/>
        </w:rPr>
        <w:t>зарегистрировано в соответствии с Федеральным</w:t>
      </w:r>
      <w:r w:rsidRPr="008636AC">
        <w:rPr>
          <w:spacing w:val="1"/>
          <w:sz w:val="24"/>
          <w:szCs w:val="24"/>
          <w:lang w:val="ru-RU"/>
        </w:rPr>
        <w:t xml:space="preserve"> </w:t>
      </w:r>
      <w:r w:rsidRPr="008636AC">
        <w:rPr>
          <w:sz w:val="24"/>
          <w:szCs w:val="24"/>
          <w:lang w:val="ru-RU"/>
        </w:rPr>
        <w:t>законом</w:t>
      </w:r>
      <w:r w:rsidRPr="008636AC">
        <w:rPr>
          <w:spacing w:val="1"/>
          <w:sz w:val="24"/>
          <w:szCs w:val="24"/>
          <w:lang w:val="ru-RU"/>
        </w:rPr>
        <w:t xml:space="preserve"> </w:t>
      </w:r>
      <w:r w:rsidRPr="008636AC">
        <w:rPr>
          <w:sz w:val="24"/>
          <w:szCs w:val="24"/>
          <w:lang w:val="ru-RU"/>
        </w:rPr>
        <w:t>от 13.07.2015 №</w:t>
      </w:r>
      <w:r w:rsidRPr="008636AC">
        <w:rPr>
          <w:spacing w:val="1"/>
          <w:sz w:val="24"/>
          <w:szCs w:val="24"/>
          <w:lang w:val="ru-RU"/>
        </w:rPr>
        <w:t xml:space="preserve"> </w:t>
      </w:r>
      <w:r w:rsidRPr="008636AC">
        <w:rPr>
          <w:sz w:val="24"/>
          <w:szCs w:val="24"/>
          <w:lang w:val="ru-RU"/>
        </w:rPr>
        <w:t>2 18-ФЗ</w:t>
      </w:r>
      <w:r w:rsidRPr="008636AC">
        <w:rPr>
          <w:spacing w:val="1"/>
          <w:sz w:val="24"/>
          <w:szCs w:val="24"/>
          <w:lang w:val="ru-RU"/>
        </w:rPr>
        <w:t xml:space="preserve"> </w:t>
      </w:r>
      <w:r w:rsidRPr="008636AC">
        <w:rPr>
          <w:sz w:val="24"/>
          <w:szCs w:val="24"/>
          <w:lang w:val="ru-RU"/>
        </w:rPr>
        <w:t>«О государственной регистрации</w:t>
      </w:r>
      <w:r w:rsidRPr="008636AC">
        <w:rPr>
          <w:spacing w:val="1"/>
          <w:sz w:val="24"/>
          <w:szCs w:val="24"/>
          <w:lang w:val="ru-RU"/>
        </w:rPr>
        <w:t xml:space="preserve"> </w:t>
      </w:r>
      <w:r w:rsidRPr="008636AC">
        <w:rPr>
          <w:sz w:val="24"/>
          <w:szCs w:val="24"/>
          <w:lang w:val="ru-RU"/>
        </w:rPr>
        <w:t>недвижимости».</w:t>
      </w:r>
    </w:p>
    <w:p w:rsidR="00865DA9" w:rsidRDefault="00865DA9" w:rsidP="008636AC">
      <w:pPr>
        <w:pStyle w:val="a5"/>
        <w:spacing w:before="203" w:line="276" w:lineRule="auto"/>
        <w:ind w:left="117"/>
        <w:jc w:val="both"/>
        <w:rPr>
          <w:sz w:val="24"/>
          <w:szCs w:val="24"/>
          <w:lang w:val="ru-RU"/>
        </w:rPr>
      </w:pPr>
    </w:p>
    <w:p w:rsidR="00865DA9" w:rsidRDefault="00865DA9" w:rsidP="008636AC">
      <w:pPr>
        <w:pStyle w:val="a5"/>
        <w:spacing w:before="203" w:line="276" w:lineRule="auto"/>
        <w:ind w:left="117"/>
        <w:jc w:val="both"/>
        <w:rPr>
          <w:sz w:val="24"/>
          <w:szCs w:val="24"/>
          <w:lang w:val="ru-RU"/>
        </w:rPr>
      </w:pPr>
    </w:p>
    <w:p w:rsidR="008636AC" w:rsidRDefault="008636AC" w:rsidP="00865DA9">
      <w:pPr>
        <w:pStyle w:val="a5"/>
        <w:spacing w:before="203" w:line="276" w:lineRule="auto"/>
        <w:jc w:val="both"/>
        <w:rPr>
          <w:b/>
          <w:color w:val="000000" w:themeColor="text1"/>
          <w:sz w:val="24"/>
          <w:szCs w:val="24"/>
          <w:lang w:val="ru-RU"/>
        </w:rPr>
      </w:pPr>
      <w:r w:rsidRPr="00865DA9">
        <w:rPr>
          <w:b/>
          <w:color w:val="000000" w:themeColor="text1"/>
          <w:sz w:val="24"/>
          <w:szCs w:val="24"/>
          <w:lang w:val="ru-RU"/>
        </w:rPr>
        <w:lastRenderedPageBreak/>
        <w:t>Порядок регистрации права на объект недвижимости?</w:t>
      </w:r>
    </w:p>
    <w:p w:rsidR="00865DA9" w:rsidRPr="00865DA9" w:rsidRDefault="00865DA9" w:rsidP="00865DA9">
      <w:pPr>
        <w:pStyle w:val="a5"/>
        <w:spacing w:before="203" w:line="276" w:lineRule="auto"/>
        <w:jc w:val="both"/>
        <w:rPr>
          <w:b/>
          <w:color w:val="000000" w:themeColor="text1"/>
          <w:sz w:val="24"/>
          <w:szCs w:val="24"/>
          <w:lang w:val="ru-RU"/>
        </w:rPr>
      </w:pPr>
    </w:p>
    <w:p w:rsidR="008636AC" w:rsidRPr="008636AC" w:rsidRDefault="00865DA9" w:rsidP="00865DA9">
      <w:pPr>
        <w:spacing w:before="120" w:line="261" w:lineRule="auto"/>
        <w:ind w:left="117" w:right="140" w:firstLine="59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8636AC" w:rsidRPr="008636AC">
        <w:rPr>
          <w:rFonts w:ascii="Times New Roman" w:hAnsi="Times New Roman" w:cs="Times New Roman"/>
          <w:b/>
          <w:sz w:val="24"/>
          <w:szCs w:val="24"/>
        </w:rPr>
        <w:t>о</w:t>
      </w:r>
      <w:r w:rsidR="008636AC" w:rsidRPr="008636AC">
        <w:rPr>
          <w:rFonts w:ascii="Times New Roman" w:hAnsi="Times New Roman" w:cs="Times New Roman"/>
          <w:b/>
          <w:spacing w:val="1"/>
          <w:sz w:val="24"/>
          <w:szCs w:val="24"/>
        </w:rPr>
        <w:t xml:space="preserve">  </w:t>
      </w:r>
      <w:r w:rsidR="008636AC" w:rsidRPr="008636AC">
        <w:rPr>
          <w:rFonts w:ascii="Times New Roman" w:hAnsi="Times New Roman" w:cs="Times New Roman"/>
          <w:b/>
          <w:sz w:val="24"/>
          <w:szCs w:val="24"/>
        </w:rPr>
        <w:t>1</w:t>
      </w:r>
      <w:r w:rsidR="008636AC" w:rsidRPr="008636A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8636AC" w:rsidRPr="008636AC">
        <w:rPr>
          <w:rFonts w:ascii="Times New Roman" w:hAnsi="Times New Roman" w:cs="Times New Roman"/>
          <w:b/>
          <w:sz w:val="24"/>
          <w:szCs w:val="24"/>
        </w:rPr>
        <w:t>м а р т а</w:t>
      </w:r>
      <w:r w:rsidR="008636AC" w:rsidRPr="008636AC">
        <w:rPr>
          <w:rFonts w:ascii="Times New Roman" w:hAnsi="Times New Roman" w:cs="Times New Roman"/>
          <w:b/>
          <w:spacing w:val="1"/>
          <w:sz w:val="24"/>
          <w:szCs w:val="24"/>
        </w:rPr>
        <w:t xml:space="preserve">  </w:t>
      </w:r>
      <w:r w:rsidR="008636AC" w:rsidRPr="008636AC">
        <w:rPr>
          <w:rFonts w:ascii="Times New Roman" w:hAnsi="Times New Roman" w:cs="Times New Roman"/>
          <w:b/>
          <w:sz w:val="24"/>
          <w:szCs w:val="24"/>
        </w:rPr>
        <w:t xml:space="preserve">2031  </w:t>
      </w:r>
      <w:r w:rsidR="008636AC" w:rsidRPr="008636AC">
        <w:rPr>
          <w:rFonts w:ascii="Times New Roman" w:hAnsi="Times New Roman" w:cs="Times New Roman"/>
          <w:b/>
          <w:spacing w:val="12"/>
          <w:sz w:val="24"/>
          <w:szCs w:val="24"/>
        </w:rPr>
        <w:t>го</w:t>
      </w:r>
      <w:r w:rsidR="008636AC" w:rsidRPr="008636AC">
        <w:rPr>
          <w:rFonts w:ascii="Times New Roman" w:hAnsi="Times New Roman" w:cs="Times New Roman"/>
          <w:b/>
          <w:sz w:val="24"/>
          <w:szCs w:val="24"/>
        </w:rPr>
        <w:t xml:space="preserve">да </w:t>
      </w:r>
      <w:r w:rsidR="008636AC" w:rsidRPr="008636AC">
        <w:rPr>
          <w:rFonts w:ascii="Times New Roman" w:hAnsi="Times New Roman" w:cs="Times New Roman"/>
          <w:sz w:val="24"/>
          <w:szCs w:val="24"/>
        </w:rPr>
        <w:t xml:space="preserve">допускается </w:t>
      </w:r>
      <w:r w:rsidR="008636AC" w:rsidRPr="008636AC">
        <w:rPr>
          <w:rFonts w:ascii="Times New Roman" w:hAnsi="Times New Roman" w:cs="Times New Roman"/>
          <w:spacing w:val="9"/>
          <w:sz w:val="24"/>
          <w:szCs w:val="24"/>
        </w:rPr>
        <w:t>осуществление</w:t>
      </w:r>
      <w:r w:rsidR="008636AC" w:rsidRPr="008636A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8636AC" w:rsidRPr="008636AC">
        <w:rPr>
          <w:rFonts w:ascii="Times New Roman" w:hAnsi="Times New Roman" w:cs="Times New Roman"/>
          <w:sz w:val="24"/>
          <w:szCs w:val="24"/>
        </w:rPr>
        <w:t>государственного кадастрового учета и (или) государственной регистрации прав на жилой или садовый дом на земельных</w:t>
      </w:r>
      <w:r w:rsidR="008636AC" w:rsidRPr="008636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636AC" w:rsidRPr="008636AC">
        <w:rPr>
          <w:rFonts w:ascii="Times New Roman" w:hAnsi="Times New Roman" w:cs="Times New Roman"/>
          <w:sz w:val="24"/>
          <w:szCs w:val="24"/>
        </w:rPr>
        <w:t>участках, предназначенных для ведения гражданами садоводства, для индивидуального жилищного строительства или для</w:t>
      </w:r>
      <w:r w:rsidR="008636AC" w:rsidRPr="008636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636AC" w:rsidRPr="008636AC">
        <w:rPr>
          <w:rFonts w:ascii="Times New Roman" w:hAnsi="Times New Roman" w:cs="Times New Roman"/>
          <w:sz w:val="24"/>
          <w:szCs w:val="24"/>
        </w:rPr>
        <w:t xml:space="preserve">ведения личного подсобного хозяйства в границах населенного пункта </w:t>
      </w:r>
      <w:r w:rsidR="008636AC" w:rsidRPr="008636AC">
        <w:rPr>
          <w:rFonts w:ascii="Times New Roman" w:hAnsi="Times New Roman" w:cs="Times New Roman"/>
          <w:b/>
          <w:sz w:val="24"/>
          <w:szCs w:val="24"/>
        </w:rPr>
        <w:t>по упрощенной схеме - на основании только</w:t>
      </w:r>
      <w:r w:rsidR="008636AC" w:rsidRPr="008636A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8636AC" w:rsidRPr="008636AC">
        <w:rPr>
          <w:rFonts w:ascii="Times New Roman" w:hAnsi="Times New Roman" w:cs="Times New Roman"/>
          <w:b/>
          <w:sz w:val="24"/>
          <w:szCs w:val="24"/>
        </w:rPr>
        <w:t xml:space="preserve">технического плана и правоустанавливающего документа на земельный участок </w:t>
      </w:r>
      <w:r w:rsidR="008636AC" w:rsidRPr="008636AC">
        <w:rPr>
          <w:rFonts w:ascii="Times New Roman" w:hAnsi="Times New Roman" w:cs="Times New Roman"/>
          <w:sz w:val="24"/>
          <w:szCs w:val="24"/>
        </w:rPr>
        <w:t>(если в Едином государственном</w:t>
      </w:r>
      <w:r w:rsidR="008636AC" w:rsidRPr="008636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636AC" w:rsidRPr="008636AC">
        <w:rPr>
          <w:rFonts w:ascii="Times New Roman" w:hAnsi="Times New Roman" w:cs="Times New Roman"/>
          <w:sz w:val="24"/>
          <w:szCs w:val="24"/>
        </w:rPr>
        <w:t>реестре недвижимости не зарегистрировано право заявителя на земельный участок, на котором расположен указанный</w:t>
      </w:r>
      <w:r w:rsidR="008636AC" w:rsidRPr="008636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636AC" w:rsidRPr="008636AC">
        <w:rPr>
          <w:rFonts w:ascii="Times New Roman" w:hAnsi="Times New Roman" w:cs="Times New Roman"/>
          <w:sz w:val="24"/>
          <w:szCs w:val="24"/>
        </w:rPr>
        <w:t>объект недвижимости). В этом случае сведения о соответствующем объекте недвижимости, за исключением сведений о его</w:t>
      </w:r>
      <w:r w:rsidR="008636AC" w:rsidRPr="008636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636AC" w:rsidRPr="008636AC">
        <w:rPr>
          <w:rFonts w:ascii="Times New Roman" w:hAnsi="Times New Roman" w:cs="Times New Roman"/>
          <w:spacing w:val="9"/>
          <w:sz w:val="24"/>
          <w:szCs w:val="24"/>
        </w:rPr>
        <w:t xml:space="preserve">площади </w:t>
      </w:r>
      <w:r w:rsidR="008636AC" w:rsidRPr="008636AC">
        <w:rPr>
          <w:rFonts w:ascii="Times New Roman" w:hAnsi="Times New Roman" w:cs="Times New Roman"/>
          <w:sz w:val="24"/>
          <w:szCs w:val="24"/>
        </w:rPr>
        <w:t xml:space="preserve">и </w:t>
      </w:r>
      <w:r w:rsidR="008636AC" w:rsidRPr="008636AC">
        <w:rPr>
          <w:rFonts w:ascii="Times New Roman" w:hAnsi="Times New Roman" w:cs="Times New Roman"/>
          <w:spacing w:val="9"/>
          <w:sz w:val="24"/>
          <w:szCs w:val="24"/>
        </w:rPr>
        <w:t xml:space="preserve">местоположении </w:t>
      </w:r>
      <w:r w:rsidR="008636AC" w:rsidRPr="008636AC">
        <w:rPr>
          <w:rFonts w:ascii="Times New Roman" w:hAnsi="Times New Roman" w:cs="Times New Roman"/>
          <w:sz w:val="24"/>
          <w:szCs w:val="24"/>
        </w:rPr>
        <w:t xml:space="preserve">на земельном участке, </w:t>
      </w:r>
      <w:r w:rsidR="008636AC" w:rsidRPr="008636AC">
        <w:rPr>
          <w:rFonts w:ascii="Times New Roman" w:hAnsi="Times New Roman" w:cs="Times New Roman"/>
          <w:spacing w:val="12"/>
          <w:sz w:val="24"/>
          <w:szCs w:val="24"/>
        </w:rPr>
        <w:t xml:space="preserve">указываются </w:t>
      </w:r>
      <w:r w:rsidR="008636AC" w:rsidRPr="008636AC">
        <w:rPr>
          <w:rFonts w:ascii="Times New Roman" w:hAnsi="Times New Roman" w:cs="Times New Roman"/>
          <w:sz w:val="24"/>
          <w:szCs w:val="24"/>
        </w:rPr>
        <w:t xml:space="preserve">в </w:t>
      </w:r>
      <w:r w:rsidR="008636AC" w:rsidRPr="008636AC">
        <w:rPr>
          <w:rFonts w:ascii="Times New Roman" w:hAnsi="Times New Roman" w:cs="Times New Roman"/>
          <w:spacing w:val="12"/>
          <w:sz w:val="24"/>
          <w:szCs w:val="24"/>
        </w:rPr>
        <w:t xml:space="preserve">техническом </w:t>
      </w:r>
      <w:r w:rsidR="008636AC" w:rsidRPr="008636AC">
        <w:rPr>
          <w:rFonts w:ascii="Times New Roman" w:hAnsi="Times New Roman" w:cs="Times New Roman"/>
          <w:spacing w:val="11"/>
          <w:sz w:val="24"/>
          <w:szCs w:val="24"/>
        </w:rPr>
        <w:t xml:space="preserve">плане </w:t>
      </w:r>
      <w:r w:rsidR="008636AC" w:rsidRPr="008636AC">
        <w:rPr>
          <w:rFonts w:ascii="Times New Roman" w:hAnsi="Times New Roman" w:cs="Times New Roman"/>
          <w:sz w:val="24"/>
          <w:szCs w:val="24"/>
        </w:rPr>
        <w:t xml:space="preserve">на </w:t>
      </w:r>
      <w:r w:rsidR="008636AC" w:rsidRPr="008636AC">
        <w:rPr>
          <w:rFonts w:ascii="Times New Roman" w:hAnsi="Times New Roman" w:cs="Times New Roman"/>
          <w:spacing w:val="12"/>
          <w:sz w:val="24"/>
          <w:szCs w:val="24"/>
        </w:rPr>
        <w:t>основании проектной</w:t>
      </w:r>
      <w:r w:rsidR="008636AC" w:rsidRPr="008636A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8636AC" w:rsidRPr="008636AC">
        <w:rPr>
          <w:rFonts w:ascii="Times New Roman" w:hAnsi="Times New Roman" w:cs="Times New Roman"/>
          <w:sz w:val="24"/>
          <w:szCs w:val="24"/>
        </w:rPr>
        <w:t xml:space="preserve">документации (при ее </w:t>
      </w:r>
      <w:r w:rsidR="008636AC" w:rsidRPr="008636AC">
        <w:rPr>
          <w:rFonts w:ascii="Times New Roman" w:hAnsi="Times New Roman" w:cs="Times New Roman"/>
          <w:spacing w:val="13"/>
          <w:sz w:val="24"/>
          <w:szCs w:val="24"/>
        </w:rPr>
        <w:t xml:space="preserve">наличии) </w:t>
      </w:r>
      <w:r w:rsidR="008636AC" w:rsidRPr="008636AC">
        <w:rPr>
          <w:rFonts w:ascii="Times New Roman" w:hAnsi="Times New Roman" w:cs="Times New Roman"/>
          <w:spacing w:val="9"/>
          <w:sz w:val="24"/>
          <w:szCs w:val="24"/>
        </w:rPr>
        <w:t xml:space="preserve">или </w:t>
      </w:r>
      <w:r w:rsidR="008636AC" w:rsidRPr="008636AC">
        <w:rPr>
          <w:rFonts w:ascii="Times New Roman" w:hAnsi="Times New Roman" w:cs="Times New Roman"/>
          <w:spacing w:val="12"/>
          <w:sz w:val="24"/>
          <w:szCs w:val="24"/>
        </w:rPr>
        <w:t xml:space="preserve">декларации, </w:t>
      </w:r>
      <w:r w:rsidR="008636AC" w:rsidRPr="008636AC">
        <w:rPr>
          <w:rFonts w:ascii="Times New Roman" w:hAnsi="Times New Roman" w:cs="Times New Roman"/>
          <w:spacing w:val="18"/>
          <w:sz w:val="24"/>
          <w:szCs w:val="24"/>
        </w:rPr>
        <w:t xml:space="preserve">указан </w:t>
      </w:r>
      <w:r w:rsidR="008636AC" w:rsidRPr="008636AC">
        <w:rPr>
          <w:rFonts w:ascii="Times New Roman" w:hAnsi="Times New Roman" w:cs="Times New Roman"/>
          <w:sz w:val="24"/>
          <w:szCs w:val="24"/>
        </w:rPr>
        <w:t xml:space="preserve">н </w:t>
      </w:r>
      <w:r w:rsidR="008636AC" w:rsidRPr="008636AC">
        <w:rPr>
          <w:rFonts w:ascii="Times New Roman" w:hAnsi="Times New Roman" w:cs="Times New Roman"/>
          <w:spacing w:val="12"/>
          <w:sz w:val="24"/>
          <w:szCs w:val="24"/>
        </w:rPr>
        <w:t xml:space="preserve">ой </w:t>
      </w:r>
      <w:r w:rsidR="008636AC" w:rsidRPr="008636AC">
        <w:rPr>
          <w:rFonts w:ascii="Times New Roman" w:hAnsi="Times New Roman" w:cs="Times New Roman"/>
          <w:sz w:val="24"/>
          <w:szCs w:val="24"/>
        </w:rPr>
        <w:t>в</w:t>
      </w:r>
      <w:r w:rsidR="008636AC" w:rsidRPr="008636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636AC" w:rsidRPr="008636AC">
        <w:rPr>
          <w:rFonts w:ascii="Times New Roman" w:hAnsi="Times New Roman" w:cs="Times New Roman"/>
          <w:spacing w:val="17"/>
          <w:sz w:val="24"/>
          <w:szCs w:val="24"/>
        </w:rPr>
        <w:t xml:space="preserve">части </w:t>
      </w:r>
      <w:r w:rsidR="008636AC" w:rsidRPr="008636AC">
        <w:rPr>
          <w:rFonts w:ascii="Times New Roman" w:hAnsi="Times New Roman" w:cs="Times New Roman"/>
          <w:spacing w:val="11"/>
          <w:sz w:val="24"/>
          <w:szCs w:val="24"/>
        </w:rPr>
        <w:t xml:space="preserve">11 </w:t>
      </w:r>
      <w:r w:rsidR="008636AC" w:rsidRPr="008636AC">
        <w:rPr>
          <w:rFonts w:ascii="Times New Roman" w:hAnsi="Times New Roman" w:cs="Times New Roman"/>
          <w:spacing w:val="19"/>
          <w:sz w:val="24"/>
          <w:szCs w:val="24"/>
        </w:rPr>
        <w:t xml:space="preserve">стать </w:t>
      </w:r>
      <w:r w:rsidR="008636AC" w:rsidRPr="008636AC">
        <w:rPr>
          <w:rFonts w:ascii="Times New Roman" w:hAnsi="Times New Roman" w:cs="Times New Roman"/>
          <w:sz w:val="24"/>
          <w:szCs w:val="24"/>
        </w:rPr>
        <w:t>и</w:t>
      </w:r>
      <w:r w:rsidR="008636AC" w:rsidRPr="008636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636AC" w:rsidRPr="008636AC">
        <w:rPr>
          <w:rFonts w:ascii="Times New Roman" w:hAnsi="Times New Roman" w:cs="Times New Roman"/>
          <w:sz w:val="24"/>
          <w:szCs w:val="24"/>
        </w:rPr>
        <w:t xml:space="preserve">2 4 </w:t>
      </w:r>
      <w:r w:rsidR="008636AC" w:rsidRPr="008636AC">
        <w:rPr>
          <w:rFonts w:ascii="Times New Roman" w:hAnsi="Times New Roman" w:cs="Times New Roman"/>
          <w:spacing w:val="10"/>
          <w:sz w:val="24"/>
          <w:szCs w:val="24"/>
        </w:rPr>
        <w:t xml:space="preserve">Федерального </w:t>
      </w:r>
      <w:r w:rsidR="008636AC" w:rsidRPr="008636AC">
        <w:rPr>
          <w:rFonts w:ascii="Times New Roman" w:hAnsi="Times New Roman" w:cs="Times New Roman"/>
          <w:sz w:val="24"/>
          <w:szCs w:val="24"/>
        </w:rPr>
        <w:t xml:space="preserve">закона. </w:t>
      </w:r>
      <w:r w:rsidR="008636AC" w:rsidRPr="008636AC">
        <w:rPr>
          <w:rFonts w:ascii="Times New Roman" w:hAnsi="Times New Roman" w:cs="Times New Roman"/>
          <w:b/>
          <w:sz w:val="24"/>
          <w:szCs w:val="24"/>
        </w:rPr>
        <w:t>П р и</w:t>
      </w:r>
      <w:r w:rsidR="008636AC" w:rsidRPr="008636A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8636AC" w:rsidRPr="008636AC">
        <w:rPr>
          <w:rFonts w:ascii="Times New Roman" w:hAnsi="Times New Roman" w:cs="Times New Roman"/>
          <w:b/>
          <w:sz w:val="24"/>
          <w:szCs w:val="24"/>
        </w:rPr>
        <w:t>этом уведомление</w:t>
      </w:r>
      <w:r w:rsidR="008636AC" w:rsidRPr="008636A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8636AC" w:rsidRPr="008636AC">
        <w:rPr>
          <w:rFonts w:ascii="Times New Roman" w:hAnsi="Times New Roman" w:cs="Times New Roman"/>
          <w:b/>
          <w:sz w:val="24"/>
          <w:szCs w:val="24"/>
        </w:rPr>
        <w:t>о</w:t>
      </w:r>
      <w:r w:rsidR="008636AC" w:rsidRPr="008636A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8636AC" w:rsidRPr="008636AC">
        <w:rPr>
          <w:rFonts w:ascii="Times New Roman" w:hAnsi="Times New Roman" w:cs="Times New Roman"/>
          <w:b/>
          <w:spacing w:val="9"/>
          <w:sz w:val="24"/>
          <w:szCs w:val="24"/>
        </w:rPr>
        <w:t xml:space="preserve">планируемых </w:t>
      </w:r>
      <w:r w:rsidR="008636AC" w:rsidRPr="008636AC">
        <w:rPr>
          <w:rFonts w:ascii="Times New Roman" w:hAnsi="Times New Roman" w:cs="Times New Roman"/>
          <w:b/>
          <w:sz w:val="24"/>
          <w:szCs w:val="24"/>
        </w:rPr>
        <w:t>строительстве</w:t>
      </w:r>
      <w:r w:rsidR="008636AC" w:rsidRPr="008636A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8636AC" w:rsidRPr="008636AC">
        <w:rPr>
          <w:rFonts w:ascii="Times New Roman" w:hAnsi="Times New Roman" w:cs="Times New Roman"/>
          <w:b/>
          <w:sz w:val="24"/>
          <w:szCs w:val="24"/>
        </w:rPr>
        <w:t>или</w:t>
      </w:r>
      <w:r w:rsidR="008636AC" w:rsidRPr="008636A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8636AC" w:rsidRPr="008636AC">
        <w:rPr>
          <w:rFonts w:ascii="Times New Roman" w:hAnsi="Times New Roman" w:cs="Times New Roman"/>
          <w:b/>
          <w:sz w:val="24"/>
          <w:szCs w:val="24"/>
        </w:rPr>
        <w:t>реконструкции</w:t>
      </w:r>
      <w:r w:rsidR="008636AC" w:rsidRPr="008636A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8636AC" w:rsidRPr="008636AC">
        <w:rPr>
          <w:rFonts w:ascii="Times New Roman" w:hAnsi="Times New Roman" w:cs="Times New Roman"/>
          <w:b/>
          <w:sz w:val="24"/>
          <w:szCs w:val="24"/>
        </w:rPr>
        <w:t>объекта</w:t>
      </w:r>
      <w:r w:rsidR="008636AC" w:rsidRPr="008636A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8636AC" w:rsidRPr="008636AC">
        <w:rPr>
          <w:rFonts w:ascii="Times New Roman" w:hAnsi="Times New Roman" w:cs="Times New Roman"/>
          <w:b/>
          <w:spacing w:val="9"/>
          <w:sz w:val="24"/>
          <w:szCs w:val="24"/>
        </w:rPr>
        <w:t>индивидуального жилищного</w:t>
      </w:r>
      <w:r w:rsidR="008636AC" w:rsidRPr="008636AC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="008636AC" w:rsidRPr="008636AC">
        <w:rPr>
          <w:rFonts w:ascii="Times New Roman" w:hAnsi="Times New Roman" w:cs="Times New Roman"/>
          <w:b/>
          <w:spacing w:val="9"/>
          <w:sz w:val="24"/>
          <w:szCs w:val="24"/>
        </w:rPr>
        <w:t xml:space="preserve">строительства </w:t>
      </w:r>
      <w:r w:rsidR="008636AC" w:rsidRPr="008636AC">
        <w:rPr>
          <w:rFonts w:ascii="Times New Roman" w:hAnsi="Times New Roman" w:cs="Times New Roman"/>
          <w:b/>
          <w:sz w:val="24"/>
          <w:szCs w:val="24"/>
        </w:rPr>
        <w:t xml:space="preserve">или садового дома, </w:t>
      </w:r>
      <w:r w:rsidR="008636AC" w:rsidRPr="008636AC">
        <w:rPr>
          <w:rFonts w:ascii="Times New Roman" w:hAnsi="Times New Roman" w:cs="Times New Roman"/>
          <w:b/>
          <w:spacing w:val="11"/>
          <w:sz w:val="24"/>
          <w:szCs w:val="24"/>
        </w:rPr>
        <w:t xml:space="preserve">уведомление </w:t>
      </w:r>
      <w:r w:rsidR="008636AC" w:rsidRPr="008636AC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8636AC" w:rsidRPr="008636AC">
        <w:rPr>
          <w:rFonts w:ascii="Times New Roman" w:hAnsi="Times New Roman" w:cs="Times New Roman"/>
          <w:b/>
          <w:spacing w:val="11"/>
          <w:sz w:val="24"/>
          <w:szCs w:val="24"/>
        </w:rPr>
        <w:t xml:space="preserve">окончании строительства </w:t>
      </w:r>
      <w:r w:rsidR="008636AC" w:rsidRPr="008636AC">
        <w:rPr>
          <w:rFonts w:ascii="Times New Roman" w:hAnsi="Times New Roman" w:cs="Times New Roman"/>
          <w:b/>
          <w:spacing w:val="9"/>
          <w:sz w:val="24"/>
          <w:szCs w:val="24"/>
        </w:rPr>
        <w:t xml:space="preserve">или </w:t>
      </w:r>
      <w:r w:rsidR="008636AC" w:rsidRPr="008636AC">
        <w:rPr>
          <w:rFonts w:ascii="Times New Roman" w:hAnsi="Times New Roman" w:cs="Times New Roman"/>
          <w:b/>
          <w:spacing w:val="12"/>
          <w:sz w:val="24"/>
          <w:szCs w:val="24"/>
        </w:rPr>
        <w:t xml:space="preserve">реконструкции </w:t>
      </w:r>
      <w:r w:rsidR="008636AC" w:rsidRPr="008636AC">
        <w:rPr>
          <w:rFonts w:ascii="Times New Roman" w:hAnsi="Times New Roman" w:cs="Times New Roman"/>
          <w:b/>
          <w:spacing w:val="10"/>
          <w:sz w:val="24"/>
          <w:szCs w:val="24"/>
        </w:rPr>
        <w:t>объекта</w:t>
      </w:r>
      <w:r w:rsidR="008636AC" w:rsidRPr="008636AC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="008636AC" w:rsidRPr="008636AC">
        <w:rPr>
          <w:rFonts w:ascii="Times New Roman" w:hAnsi="Times New Roman" w:cs="Times New Roman"/>
          <w:b/>
          <w:sz w:val="24"/>
          <w:szCs w:val="24"/>
        </w:rPr>
        <w:t>индивидуального жилищного строительства</w:t>
      </w:r>
      <w:r w:rsidR="008636AC" w:rsidRPr="008636A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8636AC" w:rsidRPr="008636AC">
        <w:rPr>
          <w:rFonts w:ascii="Times New Roman" w:hAnsi="Times New Roman" w:cs="Times New Roman"/>
          <w:b/>
          <w:sz w:val="24"/>
          <w:szCs w:val="24"/>
        </w:rPr>
        <w:t>или садового</w:t>
      </w:r>
      <w:r w:rsidR="008636AC" w:rsidRPr="008636A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8636AC" w:rsidRPr="008636AC">
        <w:rPr>
          <w:rFonts w:ascii="Times New Roman" w:hAnsi="Times New Roman" w:cs="Times New Roman"/>
          <w:b/>
          <w:sz w:val="24"/>
          <w:szCs w:val="24"/>
        </w:rPr>
        <w:t>дома не требуются.</w:t>
      </w:r>
    </w:p>
    <w:p w:rsidR="008636AC" w:rsidRPr="008636AC" w:rsidRDefault="008636AC" w:rsidP="008636AC">
      <w:pPr>
        <w:spacing w:before="112" w:line="261" w:lineRule="auto"/>
        <w:ind w:left="117" w:right="1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6AC">
        <w:rPr>
          <w:rFonts w:ascii="Times New Roman" w:hAnsi="Times New Roman" w:cs="Times New Roman"/>
          <w:b/>
          <w:sz w:val="24"/>
          <w:szCs w:val="24"/>
        </w:rPr>
        <w:t>Таким</w:t>
      </w:r>
      <w:r w:rsidRPr="008636AC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8636AC">
        <w:rPr>
          <w:rFonts w:ascii="Times New Roman" w:hAnsi="Times New Roman" w:cs="Times New Roman"/>
          <w:b/>
          <w:sz w:val="24"/>
          <w:szCs w:val="24"/>
        </w:rPr>
        <w:t>образом,</w:t>
      </w:r>
      <w:r w:rsidRPr="008636AC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8636AC">
        <w:rPr>
          <w:rFonts w:ascii="Times New Roman" w:hAnsi="Times New Roman" w:cs="Times New Roman"/>
          <w:b/>
          <w:sz w:val="24"/>
          <w:szCs w:val="24"/>
        </w:rPr>
        <w:t>законодательством</w:t>
      </w:r>
      <w:r w:rsidRPr="008636AC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8636AC">
        <w:rPr>
          <w:rFonts w:ascii="Times New Roman" w:hAnsi="Times New Roman" w:cs="Times New Roman"/>
          <w:b/>
          <w:sz w:val="24"/>
          <w:szCs w:val="24"/>
        </w:rPr>
        <w:t>предусмотрена</w:t>
      </w:r>
      <w:r w:rsidRPr="008636AC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8636AC">
        <w:rPr>
          <w:rFonts w:ascii="Times New Roman" w:hAnsi="Times New Roman" w:cs="Times New Roman"/>
          <w:b/>
          <w:sz w:val="24"/>
          <w:szCs w:val="24"/>
          <w:u w:val="single"/>
        </w:rPr>
        <w:t>возможность</w:t>
      </w:r>
      <w:r w:rsidRPr="008636AC">
        <w:rPr>
          <w:rFonts w:ascii="Times New Roman" w:hAnsi="Times New Roman" w:cs="Times New Roman"/>
          <w:b/>
          <w:spacing w:val="5"/>
          <w:sz w:val="24"/>
          <w:szCs w:val="24"/>
          <w:u w:val="single"/>
        </w:rPr>
        <w:t xml:space="preserve"> </w:t>
      </w:r>
      <w:r w:rsidRPr="008636AC">
        <w:rPr>
          <w:rFonts w:ascii="Times New Roman" w:hAnsi="Times New Roman" w:cs="Times New Roman"/>
          <w:b/>
          <w:sz w:val="24"/>
          <w:szCs w:val="24"/>
          <w:u w:val="single"/>
        </w:rPr>
        <w:t>до</w:t>
      </w:r>
      <w:r w:rsidRPr="008636AC">
        <w:rPr>
          <w:rFonts w:ascii="Times New Roman" w:hAnsi="Times New Roman" w:cs="Times New Roman"/>
          <w:b/>
          <w:spacing w:val="10"/>
          <w:sz w:val="24"/>
          <w:szCs w:val="24"/>
          <w:u w:val="single"/>
        </w:rPr>
        <w:t xml:space="preserve"> </w:t>
      </w:r>
      <w:r w:rsidRPr="008636AC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8636AC">
        <w:rPr>
          <w:rFonts w:ascii="Times New Roman" w:hAnsi="Times New Roman" w:cs="Times New Roman"/>
          <w:b/>
          <w:spacing w:val="11"/>
          <w:sz w:val="24"/>
          <w:szCs w:val="24"/>
          <w:u w:val="single"/>
        </w:rPr>
        <w:t xml:space="preserve"> </w:t>
      </w:r>
      <w:r w:rsidRPr="008636AC">
        <w:rPr>
          <w:rFonts w:ascii="Times New Roman" w:hAnsi="Times New Roman" w:cs="Times New Roman"/>
          <w:b/>
          <w:sz w:val="24"/>
          <w:szCs w:val="24"/>
          <w:u w:val="single"/>
        </w:rPr>
        <w:t>марта</w:t>
      </w:r>
      <w:r w:rsidRPr="008636AC">
        <w:rPr>
          <w:rFonts w:ascii="Times New Roman" w:hAnsi="Times New Roman" w:cs="Times New Roman"/>
          <w:b/>
          <w:spacing w:val="10"/>
          <w:sz w:val="24"/>
          <w:szCs w:val="24"/>
          <w:u w:val="single"/>
        </w:rPr>
        <w:t xml:space="preserve"> </w:t>
      </w:r>
      <w:r w:rsidRPr="008636AC">
        <w:rPr>
          <w:rFonts w:ascii="Times New Roman" w:hAnsi="Times New Roman" w:cs="Times New Roman"/>
          <w:b/>
          <w:sz w:val="24"/>
          <w:szCs w:val="24"/>
          <w:u w:val="single"/>
        </w:rPr>
        <w:t>2031</w:t>
      </w:r>
      <w:r w:rsidRPr="008636AC">
        <w:rPr>
          <w:rFonts w:ascii="Times New Roman" w:hAnsi="Times New Roman" w:cs="Times New Roman"/>
          <w:b/>
          <w:spacing w:val="7"/>
          <w:sz w:val="24"/>
          <w:szCs w:val="24"/>
          <w:u w:val="single"/>
        </w:rPr>
        <w:t xml:space="preserve"> </w:t>
      </w:r>
      <w:r w:rsidRPr="008636AC">
        <w:rPr>
          <w:rFonts w:ascii="Times New Roman" w:hAnsi="Times New Roman" w:cs="Times New Roman"/>
          <w:b/>
          <w:sz w:val="24"/>
          <w:szCs w:val="24"/>
          <w:u w:val="single"/>
        </w:rPr>
        <w:t>года</w:t>
      </w:r>
      <w:r w:rsidRPr="008636AC">
        <w:rPr>
          <w:rFonts w:ascii="Times New Roman" w:hAnsi="Times New Roman" w:cs="Times New Roman"/>
          <w:b/>
          <w:spacing w:val="9"/>
          <w:sz w:val="24"/>
          <w:szCs w:val="24"/>
          <w:u w:val="single"/>
        </w:rPr>
        <w:t xml:space="preserve"> </w:t>
      </w:r>
      <w:r w:rsidRPr="008636AC">
        <w:rPr>
          <w:rFonts w:ascii="Times New Roman" w:hAnsi="Times New Roman" w:cs="Times New Roman"/>
          <w:b/>
          <w:sz w:val="24"/>
          <w:szCs w:val="24"/>
          <w:u w:val="single"/>
        </w:rPr>
        <w:t>регистрации</w:t>
      </w:r>
      <w:r w:rsidRPr="008636AC">
        <w:rPr>
          <w:rFonts w:ascii="Times New Roman" w:hAnsi="Times New Roman" w:cs="Times New Roman"/>
          <w:b/>
          <w:spacing w:val="9"/>
          <w:sz w:val="24"/>
          <w:szCs w:val="24"/>
          <w:u w:val="single"/>
        </w:rPr>
        <w:t xml:space="preserve"> </w:t>
      </w:r>
      <w:r w:rsidRPr="008636AC">
        <w:rPr>
          <w:rFonts w:ascii="Times New Roman" w:hAnsi="Times New Roman" w:cs="Times New Roman"/>
          <w:b/>
          <w:sz w:val="24"/>
          <w:szCs w:val="24"/>
          <w:u w:val="single"/>
        </w:rPr>
        <w:t>уже</w:t>
      </w:r>
      <w:r w:rsidRPr="008636AC">
        <w:rPr>
          <w:rFonts w:ascii="Times New Roman" w:hAnsi="Times New Roman" w:cs="Times New Roman"/>
          <w:b/>
          <w:spacing w:val="8"/>
          <w:sz w:val="24"/>
          <w:szCs w:val="24"/>
          <w:u w:val="single"/>
        </w:rPr>
        <w:t xml:space="preserve"> </w:t>
      </w:r>
      <w:r w:rsidRPr="008636AC">
        <w:rPr>
          <w:rFonts w:ascii="Times New Roman" w:hAnsi="Times New Roman" w:cs="Times New Roman"/>
          <w:b/>
          <w:sz w:val="24"/>
          <w:szCs w:val="24"/>
          <w:u w:val="single"/>
        </w:rPr>
        <w:t>построенных</w:t>
      </w:r>
      <w:r w:rsidRPr="008636A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636AC">
        <w:rPr>
          <w:rFonts w:ascii="Times New Roman" w:hAnsi="Times New Roman" w:cs="Times New Roman"/>
          <w:b/>
          <w:sz w:val="24"/>
          <w:szCs w:val="24"/>
          <w:u w:val="single"/>
        </w:rPr>
        <w:t>домов</w:t>
      </w:r>
      <w:r w:rsidRPr="008636AC">
        <w:rPr>
          <w:rFonts w:ascii="Times New Roman" w:hAnsi="Times New Roman" w:cs="Times New Roman"/>
          <w:b/>
          <w:spacing w:val="1"/>
          <w:sz w:val="24"/>
          <w:szCs w:val="24"/>
          <w:u w:val="single"/>
        </w:rPr>
        <w:t xml:space="preserve"> </w:t>
      </w:r>
      <w:r w:rsidRPr="008636AC">
        <w:rPr>
          <w:rFonts w:ascii="Times New Roman" w:hAnsi="Times New Roman" w:cs="Times New Roman"/>
          <w:b/>
          <w:sz w:val="24"/>
          <w:szCs w:val="24"/>
        </w:rPr>
        <w:t>на</w:t>
      </w:r>
      <w:r w:rsidRPr="008636A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636AC">
        <w:rPr>
          <w:rFonts w:ascii="Times New Roman" w:hAnsi="Times New Roman" w:cs="Times New Roman"/>
          <w:b/>
          <w:sz w:val="24"/>
          <w:szCs w:val="24"/>
        </w:rPr>
        <w:t>земельных</w:t>
      </w:r>
      <w:r w:rsidRPr="008636A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636AC">
        <w:rPr>
          <w:rFonts w:ascii="Times New Roman" w:hAnsi="Times New Roman" w:cs="Times New Roman"/>
          <w:b/>
          <w:sz w:val="24"/>
          <w:szCs w:val="24"/>
        </w:rPr>
        <w:t>участках</w:t>
      </w:r>
      <w:r w:rsidRPr="008636A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636AC">
        <w:rPr>
          <w:rFonts w:ascii="Times New Roman" w:hAnsi="Times New Roman" w:cs="Times New Roman"/>
          <w:b/>
          <w:sz w:val="24"/>
          <w:szCs w:val="24"/>
        </w:rPr>
        <w:t>для</w:t>
      </w:r>
      <w:r w:rsidRPr="008636A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636AC">
        <w:rPr>
          <w:rFonts w:ascii="Times New Roman" w:hAnsi="Times New Roman" w:cs="Times New Roman"/>
          <w:b/>
          <w:sz w:val="24"/>
          <w:szCs w:val="24"/>
        </w:rPr>
        <w:t>ведения</w:t>
      </w:r>
      <w:r w:rsidRPr="008636A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636AC">
        <w:rPr>
          <w:rFonts w:ascii="Times New Roman" w:hAnsi="Times New Roman" w:cs="Times New Roman"/>
          <w:b/>
          <w:sz w:val="24"/>
          <w:szCs w:val="24"/>
        </w:rPr>
        <w:t>садоводства, индивидуального</w:t>
      </w:r>
      <w:r w:rsidRPr="008636A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636AC">
        <w:rPr>
          <w:rFonts w:ascii="Times New Roman" w:hAnsi="Times New Roman" w:cs="Times New Roman"/>
          <w:b/>
          <w:sz w:val="24"/>
          <w:szCs w:val="24"/>
        </w:rPr>
        <w:t>жилищного</w:t>
      </w:r>
      <w:r w:rsidRPr="008636A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636AC">
        <w:rPr>
          <w:rFonts w:ascii="Times New Roman" w:hAnsi="Times New Roman" w:cs="Times New Roman"/>
          <w:b/>
          <w:sz w:val="24"/>
          <w:szCs w:val="24"/>
        </w:rPr>
        <w:t>строительства</w:t>
      </w:r>
      <w:r w:rsidRPr="008636A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636AC">
        <w:rPr>
          <w:rFonts w:ascii="Times New Roman" w:hAnsi="Times New Roman" w:cs="Times New Roman"/>
          <w:b/>
          <w:sz w:val="24"/>
          <w:szCs w:val="24"/>
        </w:rPr>
        <w:t>(ИЖС)</w:t>
      </w:r>
      <w:r w:rsidRPr="008636A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636AC">
        <w:rPr>
          <w:rFonts w:ascii="Times New Roman" w:hAnsi="Times New Roman" w:cs="Times New Roman"/>
          <w:b/>
          <w:sz w:val="24"/>
          <w:szCs w:val="24"/>
        </w:rPr>
        <w:t>и</w:t>
      </w:r>
      <w:r w:rsidRPr="008636A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636AC">
        <w:rPr>
          <w:rFonts w:ascii="Times New Roman" w:hAnsi="Times New Roman" w:cs="Times New Roman"/>
          <w:b/>
          <w:sz w:val="24"/>
          <w:szCs w:val="24"/>
        </w:rPr>
        <w:t>личного подсобного</w:t>
      </w:r>
      <w:r w:rsidRPr="008636A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636AC">
        <w:rPr>
          <w:rFonts w:ascii="Times New Roman" w:hAnsi="Times New Roman" w:cs="Times New Roman"/>
          <w:b/>
          <w:sz w:val="24"/>
          <w:szCs w:val="24"/>
        </w:rPr>
        <w:t>хозяйства</w:t>
      </w:r>
      <w:r w:rsidRPr="008636A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636AC">
        <w:rPr>
          <w:rFonts w:ascii="Times New Roman" w:hAnsi="Times New Roman" w:cs="Times New Roman"/>
          <w:b/>
          <w:sz w:val="24"/>
          <w:szCs w:val="24"/>
        </w:rPr>
        <w:t>(ЛПХ)</w:t>
      </w:r>
      <w:r w:rsidRPr="008636A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636AC">
        <w:rPr>
          <w:rFonts w:ascii="Times New Roman" w:hAnsi="Times New Roman" w:cs="Times New Roman"/>
          <w:b/>
          <w:sz w:val="24"/>
          <w:szCs w:val="24"/>
        </w:rPr>
        <w:t>в</w:t>
      </w:r>
      <w:r w:rsidRPr="008636A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636AC">
        <w:rPr>
          <w:rFonts w:ascii="Times New Roman" w:hAnsi="Times New Roman" w:cs="Times New Roman"/>
          <w:b/>
          <w:sz w:val="24"/>
          <w:szCs w:val="24"/>
        </w:rPr>
        <w:t>границах</w:t>
      </w:r>
      <w:r w:rsidRPr="008636A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636AC">
        <w:rPr>
          <w:rFonts w:ascii="Times New Roman" w:hAnsi="Times New Roman" w:cs="Times New Roman"/>
          <w:b/>
          <w:sz w:val="24"/>
          <w:szCs w:val="24"/>
        </w:rPr>
        <w:t>населенных</w:t>
      </w:r>
      <w:r w:rsidRPr="008636A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636AC">
        <w:rPr>
          <w:rFonts w:ascii="Times New Roman" w:hAnsi="Times New Roman" w:cs="Times New Roman"/>
          <w:b/>
          <w:sz w:val="24"/>
          <w:szCs w:val="24"/>
        </w:rPr>
        <w:t>пунктов.</w:t>
      </w:r>
    </w:p>
    <w:p w:rsidR="008636AC" w:rsidRPr="00865DA9" w:rsidRDefault="008636AC" w:rsidP="008636AC">
      <w:pPr>
        <w:spacing w:before="120"/>
        <w:ind w:left="11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65DA9">
        <w:rPr>
          <w:rFonts w:ascii="Times New Roman" w:hAnsi="Times New Roman" w:cs="Times New Roman"/>
          <w:color w:val="FF0000"/>
          <w:sz w:val="24"/>
          <w:szCs w:val="24"/>
        </w:rPr>
        <w:t>Объекты</w:t>
      </w:r>
      <w:r w:rsidRPr="00865DA9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865DA9">
        <w:rPr>
          <w:rFonts w:ascii="Times New Roman" w:hAnsi="Times New Roman" w:cs="Times New Roman"/>
          <w:color w:val="FF0000"/>
          <w:sz w:val="24"/>
          <w:szCs w:val="24"/>
        </w:rPr>
        <w:t>недвижимости,</w:t>
      </w:r>
      <w:r w:rsidRPr="00865DA9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865DA9">
        <w:rPr>
          <w:rFonts w:ascii="Times New Roman" w:hAnsi="Times New Roman" w:cs="Times New Roman"/>
          <w:color w:val="FF0000"/>
          <w:sz w:val="24"/>
          <w:szCs w:val="24"/>
        </w:rPr>
        <w:t>не</w:t>
      </w:r>
      <w:r w:rsidRPr="00865DA9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865DA9">
        <w:rPr>
          <w:rFonts w:ascii="Times New Roman" w:hAnsi="Times New Roman" w:cs="Times New Roman"/>
          <w:color w:val="FF0000"/>
          <w:spacing w:val="10"/>
          <w:sz w:val="24"/>
          <w:szCs w:val="24"/>
        </w:rPr>
        <w:t>имеющие</w:t>
      </w:r>
      <w:r w:rsidRPr="00865DA9">
        <w:rPr>
          <w:rFonts w:ascii="Times New Roman" w:hAnsi="Times New Roman" w:cs="Times New Roman"/>
          <w:color w:val="FF0000"/>
          <w:spacing w:val="11"/>
          <w:sz w:val="24"/>
          <w:szCs w:val="24"/>
        </w:rPr>
        <w:t xml:space="preserve"> </w:t>
      </w:r>
      <w:r w:rsidRPr="00865DA9">
        <w:rPr>
          <w:rFonts w:ascii="Times New Roman" w:hAnsi="Times New Roman" w:cs="Times New Roman"/>
          <w:color w:val="FF0000"/>
          <w:sz w:val="24"/>
          <w:szCs w:val="24"/>
        </w:rPr>
        <w:t>государственной</w:t>
      </w:r>
      <w:r w:rsidRPr="00865DA9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865DA9">
        <w:rPr>
          <w:rFonts w:ascii="Times New Roman" w:hAnsi="Times New Roman" w:cs="Times New Roman"/>
          <w:color w:val="FF0000"/>
          <w:sz w:val="24"/>
          <w:szCs w:val="24"/>
        </w:rPr>
        <w:t>регистрации,</w:t>
      </w:r>
      <w:r w:rsidRPr="00865DA9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865DA9">
        <w:rPr>
          <w:rFonts w:ascii="Times New Roman" w:hAnsi="Times New Roman" w:cs="Times New Roman"/>
          <w:color w:val="FF0000"/>
          <w:spacing w:val="11"/>
          <w:sz w:val="24"/>
          <w:szCs w:val="24"/>
        </w:rPr>
        <w:t>могут</w:t>
      </w:r>
      <w:r w:rsidRPr="00865DA9">
        <w:rPr>
          <w:rFonts w:ascii="Times New Roman" w:hAnsi="Times New Roman" w:cs="Times New Roman"/>
          <w:color w:val="FF0000"/>
          <w:spacing w:val="12"/>
          <w:sz w:val="24"/>
          <w:szCs w:val="24"/>
        </w:rPr>
        <w:t xml:space="preserve"> </w:t>
      </w:r>
      <w:r w:rsidRPr="00865DA9">
        <w:rPr>
          <w:rFonts w:ascii="Times New Roman" w:hAnsi="Times New Roman" w:cs="Times New Roman"/>
          <w:color w:val="FF0000"/>
          <w:spacing w:val="11"/>
          <w:sz w:val="24"/>
          <w:szCs w:val="24"/>
        </w:rPr>
        <w:t>быть</w:t>
      </w:r>
      <w:r w:rsidRPr="00865DA9">
        <w:rPr>
          <w:rFonts w:ascii="Times New Roman" w:hAnsi="Times New Roman" w:cs="Times New Roman"/>
          <w:color w:val="FF0000"/>
          <w:spacing w:val="12"/>
          <w:sz w:val="24"/>
          <w:szCs w:val="24"/>
        </w:rPr>
        <w:t xml:space="preserve"> признаны</w:t>
      </w:r>
      <w:r w:rsidRPr="00865DA9">
        <w:rPr>
          <w:rFonts w:ascii="Times New Roman" w:hAnsi="Times New Roman" w:cs="Times New Roman"/>
          <w:color w:val="FF0000"/>
          <w:spacing w:val="13"/>
          <w:sz w:val="24"/>
          <w:szCs w:val="24"/>
        </w:rPr>
        <w:t xml:space="preserve"> </w:t>
      </w:r>
      <w:proofErr w:type="gramStart"/>
      <w:r w:rsidRPr="00865DA9">
        <w:rPr>
          <w:rFonts w:ascii="Times New Roman" w:hAnsi="Times New Roman" w:cs="Times New Roman"/>
          <w:color w:val="FF0000"/>
          <w:spacing w:val="13"/>
          <w:sz w:val="24"/>
          <w:szCs w:val="24"/>
        </w:rPr>
        <w:t xml:space="preserve">самовольными </w:t>
      </w:r>
      <w:r w:rsidRPr="00865DA9">
        <w:rPr>
          <w:rFonts w:ascii="Times New Roman" w:hAnsi="Times New Roman" w:cs="Times New Roman"/>
          <w:color w:val="FF0000"/>
          <w:spacing w:val="-47"/>
          <w:sz w:val="24"/>
          <w:szCs w:val="24"/>
        </w:rPr>
        <w:t xml:space="preserve"> </w:t>
      </w:r>
      <w:r w:rsidRPr="00865DA9">
        <w:rPr>
          <w:rFonts w:ascii="Times New Roman" w:hAnsi="Times New Roman" w:cs="Times New Roman"/>
          <w:color w:val="FF0000"/>
          <w:sz w:val="24"/>
          <w:szCs w:val="24"/>
        </w:rPr>
        <w:t>постройками</w:t>
      </w:r>
      <w:proofErr w:type="gramEnd"/>
      <w:r w:rsidRPr="00865DA9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bookmarkStart w:id="0" w:name="_GoBack"/>
      <w:bookmarkEnd w:id="0"/>
    </w:p>
    <w:p w:rsidR="008636AC" w:rsidRDefault="008636AC" w:rsidP="008636AC">
      <w:pPr>
        <w:pStyle w:val="a5"/>
        <w:spacing w:before="203" w:line="276" w:lineRule="auto"/>
        <w:ind w:left="117"/>
        <w:jc w:val="both"/>
        <w:rPr>
          <w:sz w:val="24"/>
          <w:szCs w:val="24"/>
          <w:lang w:val="ru-RU"/>
        </w:rPr>
      </w:pPr>
    </w:p>
    <w:p w:rsidR="008636AC" w:rsidRDefault="008636AC" w:rsidP="008636AC">
      <w:pPr>
        <w:pStyle w:val="a5"/>
        <w:spacing w:before="203" w:line="276" w:lineRule="auto"/>
        <w:ind w:left="117"/>
        <w:jc w:val="both"/>
        <w:rPr>
          <w:sz w:val="24"/>
          <w:szCs w:val="24"/>
          <w:lang w:val="ru-RU"/>
        </w:rPr>
      </w:pPr>
    </w:p>
    <w:p w:rsidR="008636AC" w:rsidRPr="008636AC" w:rsidRDefault="008636AC" w:rsidP="008636AC">
      <w:pPr>
        <w:pStyle w:val="a5"/>
        <w:spacing w:before="203" w:line="276" w:lineRule="auto"/>
        <w:ind w:left="117"/>
        <w:jc w:val="both"/>
        <w:rPr>
          <w:sz w:val="24"/>
          <w:szCs w:val="24"/>
          <w:lang w:val="ru-RU"/>
        </w:rPr>
      </w:pPr>
    </w:p>
    <w:p w:rsidR="008636AC" w:rsidRDefault="008636AC" w:rsidP="004A27C5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A27C5" w:rsidRPr="004A27C5" w:rsidRDefault="004A27C5" w:rsidP="004A27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4A27C5" w:rsidRPr="004A2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408D0"/>
    <w:multiLevelType w:val="multilevel"/>
    <w:tmpl w:val="874E4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F56"/>
    <w:rsid w:val="000C1F07"/>
    <w:rsid w:val="000C4F56"/>
    <w:rsid w:val="00394D45"/>
    <w:rsid w:val="003F47F7"/>
    <w:rsid w:val="00431BD9"/>
    <w:rsid w:val="004713F4"/>
    <w:rsid w:val="00484910"/>
    <w:rsid w:val="004A27C5"/>
    <w:rsid w:val="00516736"/>
    <w:rsid w:val="005D5EA2"/>
    <w:rsid w:val="00750E49"/>
    <w:rsid w:val="00781711"/>
    <w:rsid w:val="008636AC"/>
    <w:rsid w:val="00865DA9"/>
    <w:rsid w:val="008A4116"/>
    <w:rsid w:val="009875AA"/>
    <w:rsid w:val="009E543D"/>
    <w:rsid w:val="00A92377"/>
    <w:rsid w:val="00B87943"/>
    <w:rsid w:val="00BB1085"/>
    <w:rsid w:val="00C008DF"/>
    <w:rsid w:val="00C7794D"/>
    <w:rsid w:val="00CF6A96"/>
    <w:rsid w:val="00DC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7D5F3"/>
  <w15:chartTrackingRefBased/>
  <w15:docId w15:val="{62E87DE8-DB2F-4DCA-934B-920D2985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794D"/>
    <w:rPr>
      <w:color w:val="0000FF"/>
      <w:u w:val="single"/>
    </w:rPr>
  </w:style>
  <w:style w:type="character" w:styleId="a4">
    <w:name w:val="Strong"/>
    <w:basedOn w:val="a0"/>
    <w:uiPriority w:val="22"/>
    <w:qFormat/>
    <w:rsid w:val="00DC1FBC"/>
    <w:rPr>
      <w:b/>
      <w:bCs/>
    </w:rPr>
  </w:style>
  <w:style w:type="paragraph" w:styleId="a5">
    <w:name w:val="Body Text"/>
    <w:basedOn w:val="a"/>
    <w:link w:val="a6"/>
    <w:uiPriority w:val="1"/>
    <w:qFormat/>
    <w:rsid w:val="008636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8636A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42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308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technokad_kadastr/486" TargetMode="External"/><Relationship Id="rId11" Type="http://schemas.openxmlformats.org/officeDocument/2006/relationships/hyperlink" Target="https://uslugi.mosreg.ru/" TargetMode="External"/><Relationship Id="rId5" Type="http://schemas.openxmlformats.org/officeDocument/2006/relationships/hyperlink" Target="https://login.consultant.ru/link/?req=doc&amp;base=LAW&amp;n=504102&amp;dst=100007" TargetMode="External"/><Relationship Id="rId10" Type="http://schemas.openxmlformats.org/officeDocument/2006/relationships/hyperlink" Target="https://pkk.rosreest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3781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Чикмачёва И.Ю.</dc:creator>
  <cp:keywords/>
  <dc:description/>
  <cp:lastModifiedBy>Чикмачёва И.Ю.</cp:lastModifiedBy>
  <cp:revision>2</cp:revision>
  <dcterms:created xsi:type="dcterms:W3CDTF">2025-09-24T09:02:00Z</dcterms:created>
  <dcterms:modified xsi:type="dcterms:W3CDTF">2025-09-24T09:02:00Z</dcterms:modified>
</cp:coreProperties>
</file>